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F447F" w14:textId="77777777" w:rsidR="008C0944" w:rsidRPr="008C0944" w:rsidRDefault="008C0944" w:rsidP="009725EB">
      <w:pPr>
        <w:spacing w:after="0"/>
        <w:jc w:val="center"/>
        <w:rPr>
          <w:rFonts w:ascii="Times New Roman" w:hAnsi="Times New Roman"/>
          <w:b/>
          <w:sz w:val="32"/>
          <w:szCs w:val="32"/>
        </w:rPr>
      </w:pPr>
      <w:r w:rsidRPr="008C0944">
        <w:rPr>
          <w:rFonts w:ascii="Times New Roman" w:hAnsi="Times New Roman"/>
          <w:b/>
          <w:sz w:val="32"/>
          <w:szCs w:val="32"/>
        </w:rPr>
        <w:t>ДИСЦИПЛІНИ ТРЕТЬОГО ЦИКЛУ</w:t>
      </w:r>
    </w:p>
    <w:p w14:paraId="42C1633A" w14:textId="77777777" w:rsidR="008C0944" w:rsidRDefault="008C0944" w:rsidP="009725EB">
      <w:pPr>
        <w:spacing w:after="0"/>
        <w:jc w:val="center"/>
        <w:rPr>
          <w:rFonts w:ascii="Times New Roman" w:hAnsi="Times New Roman"/>
          <w:b/>
          <w:sz w:val="24"/>
          <w:szCs w:val="24"/>
        </w:rPr>
      </w:pPr>
    </w:p>
    <w:p w14:paraId="41BDBDAF" w14:textId="5BE38710" w:rsidR="009725EB" w:rsidRDefault="009725EB" w:rsidP="009725EB">
      <w:pPr>
        <w:spacing w:after="0"/>
        <w:jc w:val="center"/>
        <w:rPr>
          <w:rFonts w:ascii="Times New Roman" w:hAnsi="Times New Roman"/>
          <w:b/>
          <w:sz w:val="24"/>
          <w:szCs w:val="24"/>
        </w:rPr>
      </w:pPr>
      <w:r>
        <w:rPr>
          <w:rFonts w:ascii="Times New Roman" w:hAnsi="Times New Roman"/>
          <w:b/>
          <w:sz w:val="24"/>
          <w:szCs w:val="24"/>
        </w:rPr>
        <w:t>АНОТАЦІЯ ДИСЦИПЛІНИ</w:t>
      </w:r>
    </w:p>
    <w:p w14:paraId="20FCAC7C" w14:textId="4114BCD0" w:rsidR="009725EB" w:rsidRDefault="009725EB" w:rsidP="009725EB">
      <w:pPr>
        <w:spacing w:after="0"/>
        <w:jc w:val="center"/>
        <w:rPr>
          <w:rFonts w:ascii="Times New Roman" w:hAnsi="Times New Roman"/>
          <w:b/>
          <w:sz w:val="24"/>
          <w:szCs w:val="24"/>
        </w:rPr>
      </w:pPr>
      <w:r w:rsidRPr="00061BAD">
        <w:rPr>
          <w:rFonts w:ascii="Times New Roman" w:hAnsi="Times New Roman"/>
          <w:b/>
          <w:sz w:val="24"/>
          <w:szCs w:val="24"/>
        </w:rPr>
        <w:t>«</w:t>
      </w:r>
      <w:r>
        <w:rPr>
          <w:rFonts w:ascii="Times New Roman" w:hAnsi="Times New Roman"/>
          <w:b/>
          <w:sz w:val="24"/>
          <w:szCs w:val="24"/>
        </w:rPr>
        <w:t>ПОПУЛЯЦІЙНА ЕКОЛОГІЯ</w:t>
      </w:r>
      <w:r w:rsidRPr="00061BAD">
        <w:rPr>
          <w:rFonts w:ascii="Times New Roman" w:hAnsi="Times New Roman"/>
          <w:b/>
          <w:sz w:val="24"/>
          <w:szCs w:val="24"/>
        </w:rPr>
        <w:t>»</w:t>
      </w:r>
    </w:p>
    <w:p w14:paraId="1871C44D" w14:textId="77777777" w:rsidR="009725EB" w:rsidRPr="00061BAD" w:rsidRDefault="009725EB" w:rsidP="009725EB">
      <w:pPr>
        <w:spacing w:after="0" w:line="240" w:lineRule="auto"/>
        <w:jc w:val="center"/>
        <w:rPr>
          <w:rFonts w:ascii="Times New Roman" w:hAnsi="Times New Roman"/>
          <w:b/>
          <w:sz w:val="24"/>
          <w:szCs w:val="24"/>
        </w:rPr>
      </w:pPr>
    </w:p>
    <w:p w14:paraId="5F847ABD" w14:textId="7DB75DAE" w:rsidR="009725EB" w:rsidRDefault="009725EB" w:rsidP="009725EB">
      <w:pPr>
        <w:pStyle w:val="a3"/>
        <w:numPr>
          <w:ilvl w:val="0"/>
          <w:numId w:val="1"/>
        </w:numPr>
        <w:spacing w:after="0" w:line="240" w:lineRule="auto"/>
        <w:ind w:left="0" w:firstLine="709"/>
        <w:jc w:val="both"/>
        <w:rPr>
          <w:rFonts w:ascii="Times New Roman" w:hAnsi="Times New Roman"/>
          <w:sz w:val="24"/>
          <w:szCs w:val="24"/>
        </w:rPr>
      </w:pPr>
      <w:r w:rsidRPr="00061BAD">
        <w:rPr>
          <w:rFonts w:ascii="Times New Roman" w:hAnsi="Times New Roman"/>
          <w:b/>
          <w:sz w:val="24"/>
          <w:szCs w:val="24"/>
        </w:rPr>
        <w:t xml:space="preserve">Основна мета засвоєння </w:t>
      </w:r>
      <w:r>
        <w:rPr>
          <w:rFonts w:ascii="Times New Roman" w:hAnsi="Times New Roman"/>
          <w:sz w:val="24"/>
          <w:szCs w:val="24"/>
        </w:rPr>
        <w:t>курсу полягає у формуванні уявлень популяційної екології, ознайомлення студентів з основними поняттями та законами популяційної екології та її прикладних аспектів.</w:t>
      </w:r>
    </w:p>
    <w:p w14:paraId="78658A69" w14:textId="77777777" w:rsidR="009725EB" w:rsidRDefault="009725EB" w:rsidP="009725EB">
      <w:pPr>
        <w:pStyle w:val="a3"/>
        <w:numPr>
          <w:ilvl w:val="0"/>
          <w:numId w:val="1"/>
        </w:numPr>
        <w:spacing w:after="0" w:line="240" w:lineRule="auto"/>
        <w:ind w:left="0" w:firstLine="709"/>
        <w:jc w:val="both"/>
        <w:rPr>
          <w:rFonts w:ascii="Times New Roman" w:hAnsi="Times New Roman"/>
          <w:sz w:val="24"/>
          <w:szCs w:val="24"/>
        </w:rPr>
      </w:pPr>
      <w:r w:rsidRPr="00C3591F">
        <w:rPr>
          <w:rFonts w:ascii="Times New Roman" w:hAnsi="Times New Roman"/>
          <w:b/>
          <w:sz w:val="24"/>
          <w:szCs w:val="24"/>
        </w:rPr>
        <w:t xml:space="preserve">Місце навчальної дисципліни у програмі підготовки фахівців даного напряму підготовки (спеціальності). </w:t>
      </w:r>
      <w:r w:rsidRPr="00C3591F">
        <w:rPr>
          <w:rFonts w:ascii="Times New Roman" w:hAnsi="Times New Roman"/>
          <w:sz w:val="24"/>
          <w:szCs w:val="24"/>
        </w:rPr>
        <w:t>Дисципліна «Популяційна екологія» дозволяє набути студентам додаткових фахових компетенцій при опан</w:t>
      </w:r>
      <w:r>
        <w:rPr>
          <w:rFonts w:ascii="Times New Roman" w:hAnsi="Times New Roman"/>
          <w:sz w:val="24"/>
          <w:szCs w:val="24"/>
        </w:rPr>
        <w:t>уванні циклу дисциплін поглибле</w:t>
      </w:r>
      <w:r w:rsidRPr="00C3591F">
        <w:rPr>
          <w:rFonts w:ascii="Times New Roman" w:hAnsi="Times New Roman"/>
          <w:sz w:val="24"/>
          <w:szCs w:val="24"/>
        </w:rPr>
        <w:t xml:space="preserve">ної фахової підготовки і тісно пов’язана з дисциплінами фундаментальної природничо-наукової та професійної підготовки. </w:t>
      </w:r>
    </w:p>
    <w:p w14:paraId="6A7BD19B" w14:textId="4CB43537" w:rsidR="009725EB" w:rsidRPr="00C3591F" w:rsidRDefault="009725EB" w:rsidP="009725EB">
      <w:pPr>
        <w:pStyle w:val="a3"/>
        <w:numPr>
          <w:ilvl w:val="0"/>
          <w:numId w:val="1"/>
        </w:numPr>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 </w:t>
      </w:r>
      <w:r w:rsidRPr="00C3591F">
        <w:rPr>
          <w:rFonts w:ascii="Times New Roman" w:hAnsi="Times New Roman"/>
          <w:b/>
          <w:sz w:val="24"/>
          <w:szCs w:val="24"/>
        </w:rPr>
        <w:t>Завдання дисципліни полягає у</w:t>
      </w:r>
      <w:r w:rsidRPr="00C3591F">
        <w:rPr>
          <w:rFonts w:ascii="Times New Roman" w:hAnsi="Times New Roman"/>
          <w:sz w:val="24"/>
          <w:szCs w:val="24"/>
        </w:rPr>
        <w:t xml:space="preserve"> формуванні комплексу знань в області популяційної екології; вивче</w:t>
      </w:r>
      <w:r>
        <w:rPr>
          <w:rFonts w:ascii="Times New Roman" w:hAnsi="Times New Roman"/>
          <w:sz w:val="24"/>
          <w:szCs w:val="24"/>
        </w:rPr>
        <w:t>ння основних розділів</w:t>
      </w:r>
      <w:r w:rsidRPr="00C3591F">
        <w:rPr>
          <w:rFonts w:ascii="Times New Roman" w:hAnsi="Times New Roman"/>
          <w:sz w:val="24"/>
          <w:szCs w:val="24"/>
        </w:rPr>
        <w:t xml:space="preserve"> популяційної екології: підходів до дослідж</w:t>
      </w:r>
      <w:r w:rsidR="008C0944">
        <w:rPr>
          <w:rFonts w:ascii="Times New Roman" w:hAnsi="Times New Roman"/>
          <w:sz w:val="24"/>
          <w:szCs w:val="24"/>
        </w:rPr>
        <w:t>ення живого, поня</w:t>
      </w:r>
      <w:r w:rsidRPr="00C3591F">
        <w:rPr>
          <w:rFonts w:ascii="Times New Roman" w:hAnsi="Times New Roman"/>
          <w:sz w:val="24"/>
          <w:szCs w:val="24"/>
        </w:rPr>
        <w:t>ть про популяцію, енергетику популяцій, екологію популяцій, географію популяцій, динаміку популяцій, еволюцію популяцій, адаптацію популяцій, взаємодію популяцій та місце популяцій в біоценозі.</w:t>
      </w:r>
    </w:p>
    <w:p w14:paraId="2B252411" w14:textId="77777777" w:rsidR="009725EB" w:rsidRPr="00A47B5D" w:rsidRDefault="009725EB" w:rsidP="009725EB">
      <w:pPr>
        <w:pStyle w:val="a3"/>
        <w:numPr>
          <w:ilvl w:val="0"/>
          <w:numId w:val="1"/>
        </w:numPr>
        <w:spacing w:after="0" w:line="240" w:lineRule="auto"/>
        <w:ind w:left="0" w:firstLine="709"/>
        <w:jc w:val="both"/>
        <w:rPr>
          <w:rFonts w:ascii="Times New Roman" w:hAnsi="Times New Roman"/>
          <w:sz w:val="24"/>
          <w:szCs w:val="24"/>
        </w:rPr>
      </w:pPr>
      <w:r w:rsidRPr="00A47B5D">
        <w:rPr>
          <w:rFonts w:ascii="Times New Roman" w:hAnsi="Times New Roman"/>
          <w:b/>
          <w:sz w:val="24"/>
          <w:szCs w:val="24"/>
        </w:rPr>
        <w:t xml:space="preserve">Основні результати навчання та </w:t>
      </w:r>
      <w:r w:rsidRPr="0026750C">
        <w:rPr>
          <w:rFonts w:ascii="Times New Roman" w:hAnsi="Times New Roman"/>
          <w:b/>
          <w:sz w:val="24"/>
          <w:szCs w:val="24"/>
        </w:rPr>
        <w:t>компетенції, які</w:t>
      </w:r>
      <w:r w:rsidRPr="00A47B5D">
        <w:rPr>
          <w:rFonts w:ascii="Times New Roman" w:hAnsi="Times New Roman"/>
          <w:b/>
          <w:sz w:val="24"/>
          <w:szCs w:val="24"/>
        </w:rPr>
        <w:t xml:space="preserve"> вони формують.</w:t>
      </w:r>
    </w:p>
    <w:p w14:paraId="4AE56436" w14:textId="77777777" w:rsidR="009725EB" w:rsidRPr="0026750C" w:rsidRDefault="009725EB" w:rsidP="009725EB">
      <w:pPr>
        <w:spacing w:after="0" w:line="240" w:lineRule="auto"/>
        <w:ind w:firstLine="567"/>
        <w:jc w:val="both"/>
        <w:rPr>
          <w:rFonts w:ascii="Times New Roman" w:hAnsi="Times New Roman"/>
          <w:i/>
          <w:sz w:val="24"/>
          <w:szCs w:val="24"/>
        </w:rPr>
      </w:pPr>
      <w:r w:rsidRPr="0026750C">
        <w:rPr>
          <w:rFonts w:ascii="Times New Roman" w:hAnsi="Times New Roman"/>
          <w:i/>
          <w:sz w:val="24"/>
          <w:szCs w:val="24"/>
        </w:rPr>
        <w:t>Компетенції:</w:t>
      </w:r>
    </w:p>
    <w:p w14:paraId="5D4242C2" w14:textId="77777777" w:rsidR="009725EB" w:rsidRPr="0026750C" w:rsidRDefault="009725EB" w:rsidP="009725EB">
      <w:pPr>
        <w:pStyle w:val="a3"/>
        <w:numPr>
          <w:ilvl w:val="0"/>
          <w:numId w:val="2"/>
        </w:numPr>
        <w:tabs>
          <w:tab w:val="left" w:pos="851"/>
        </w:tabs>
        <w:spacing w:after="0" w:line="240" w:lineRule="auto"/>
        <w:ind w:left="0" w:firstLine="567"/>
        <w:jc w:val="both"/>
        <w:rPr>
          <w:rFonts w:ascii="Times New Roman" w:hAnsi="Times New Roman"/>
          <w:sz w:val="24"/>
          <w:szCs w:val="24"/>
        </w:rPr>
      </w:pPr>
      <w:r w:rsidRPr="0026750C">
        <w:rPr>
          <w:rFonts w:ascii="Times New Roman" w:hAnsi="Times New Roman"/>
          <w:sz w:val="24"/>
          <w:szCs w:val="24"/>
        </w:rPr>
        <w:t>Здатність розв’язувати складні спеціалізовані задачі та вирішувати практичні проблеми у сфері екології, охорони довкілля і збалансованого природокористування, що передбачає застосування основних теорій та методів наук про довкілля, та характеризуються комплексністю і невизначеністю умов.</w:t>
      </w:r>
    </w:p>
    <w:p w14:paraId="5207EFD5" w14:textId="77777777" w:rsidR="009725EB" w:rsidRPr="0026750C" w:rsidRDefault="009725EB" w:rsidP="009725EB">
      <w:pPr>
        <w:pStyle w:val="a3"/>
        <w:numPr>
          <w:ilvl w:val="0"/>
          <w:numId w:val="2"/>
        </w:numPr>
        <w:tabs>
          <w:tab w:val="left" w:pos="851"/>
        </w:tabs>
        <w:spacing w:after="0" w:line="240" w:lineRule="auto"/>
        <w:ind w:left="0" w:firstLine="567"/>
        <w:jc w:val="both"/>
        <w:rPr>
          <w:rFonts w:ascii="Times New Roman" w:hAnsi="Times New Roman"/>
          <w:sz w:val="24"/>
          <w:szCs w:val="24"/>
        </w:rPr>
      </w:pPr>
      <w:r w:rsidRPr="0026750C">
        <w:rPr>
          <w:rFonts w:ascii="Times New Roman" w:hAnsi="Times New Roman"/>
          <w:sz w:val="24"/>
          <w:szCs w:val="24"/>
        </w:rPr>
        <w:t>Здатність до участі у проведенні досліджень на відповідному рівні.</w:t>
      </w:r>
    </w:p>
    <w:p w14:paraId="158892AD" w14:textId="77777777" w:rsidR="009725EB" w:rsidRPr="0026750C" w:rsidRDefault="009725EB" w:rsidP="009725EB">
      <w:pPr>
        <w:pStyle w:val="a3"/>
        <w:numPr>
          <w:ilvl w:val="0"/>
          <w:numId w:val="2"/>
        </w:numPr>
        <w:tabs>
          <w:tab w:val="left" w:pos="851"/>
        </w:tabs>
        <w:spacing w:after="0" w:line="240" w:lineRule="auto"/>
        <w:ind w:left="0" w:firstLine="567"/>
        <w:jc w:val="both"/>
        <w:rPr>
          <w:rFonts w:ascii="Times New Roman" w:hAnsi="Times New Roman"/>
          <w:sz w:val="24"/>
          <w:szCs w:val="24"/>
        </w:rPr>
      </w:pPr>
      <w:r w:rsidRPr="0026750C">
        <w:rPr>
          <w:rFonts w:ascii="Times New Roman" w:hAnsi="Times New Roman"/>
          <w:sz w:val="24"/>
          <w:szCs w:val="24"/>
        </w:rPr>
        <w:t>Здатність до оцінки впливу процесів техногенезу на стан навколишнього середовища та виявлення екологічних ризиків, пов’язаних з виробничою діяльністю.</w:t>
      </w:r>
    </w:p>
    <w:p w14:paraId="336FB796" w14:textId="77777777" w:rsidR="009725EB" w:rsidRDefault="009725EB" w:rsidP="009725EB">
      <w:pPr>
        <w:pStyle w:val="a3"/>
        <w:numPr>
          <w:ilvl w:val="0"/>
          <w:numId w:val="2"/>
        </w:numPr>
        <w:tabs>
          <w:tab w:val="left" w:pos="851"/>
        </w:tabs>
        <w:spacing w:after="0" w:line="240" w:lineRule="auto"/>
        <w:ind w:left="0" w:firstLine="567"/>
        <w:jc w:val="both"/>
        <w:rPr>
          <w:rFonts w:ascii="Times New Roman" w:hAnsi="Times New Roman"/>
          <w:sz w:val="24"/>
          <w:szCs w:val="24"/>
        </w:rPr>
      </w:pPr>
      <w:r w:rsidRPr="0026750C">
        <w:rPr>
          <w:rFonts w:ascii="Times New Roman" w:hAnsi="Times New Roman"/>
          <w:sz w:val="24"/>
          <w:szCs w:val="24"/>
        </w:rPr>
        <w:t>Здатність обґрунтовувати необхідність та розробляти заходи, спрямовані на збереження ландшафтно-біологічного різноманіття та формування екологічної мережі.</w:t>
      </w:r>
    </w:p>
    <w:p w14:paraId="5FE2CCEF" w14:textId="77777777" w:rsidR="009725EB" w:rsidRPr="0026750C" w:rsidRDefault="009725EB" w:rsidP="009725EB">
      <w:pPr>
        <w:pStyle w:val="a3"/>
        <w:tabs>
          <w:tab w:val="left" w:pos="851"/>
        </w:tabs>
        <w:spacing w:after="0" w:line="240" w:lineRule="auto"/>
        <w:ind w:left="567"/>
        <w:jc w:val="both"/>
        <w:rPr>
          <w:rFonts w:ascii="Times New Roman" w:hAnsi="Times New Roman"/>
          <w:i/>
          <w:sz w:val="24"/>
          <w:szCs w:val="24"/>
        </w:rPr>
      </w:pPr>
      <w:r w:rsidRPr="0026750C">
        <w:rPr>
          <w:rFonts w:ascii="Times New Roman" w:hAnsi="Times New Roman"/>
          <w:i/>
          <w:sz w:val="24"/>
          <w:szCs w:val="24"/>
        </w:rPr>
        <w:t>Результати навчання:</w:t>
      </w:r>
    </w:p>
    <w:p w14:paraId="1ADCC5B1" w14:textId="77777777" w:rsidR="009725EB" w:rsidRPr="0026750C" w:rsidRDefault="009725EB" w:rsidP="009725EB">
      <w:pPr>
        <w:pStyle w:val="a3"/>
        <w:numPr>
          <w:ilvl w:val="0"/>
          <w:numId w:val="3"/>
        </w:numPr>
        <w:tabs>
          <w:tab w:val="left" w:pos="851"/>
        </w:tabs>
        <w:spacing w:after="0" w:line="240" w:lineRule="auto"/>
        <w:ind w:left="0" w:firstLine="567"/>
        <w:jc w:val="both"/>
        <w:rPr>
          <w:rFonts w:ascii="Times New Roman" w:hAnsi="Times New Roman"/>
          <w:sz w:val="24"/>
          <w:szCs w:val="24"/>
        </w:rPr>
      </w:pPr>
      <w:r w:rsidRPr="0026750C">
        <w:rPr>
          <w:rFonts w:ascii="Times New Roman" w:hAnsi="Times New Roman"/>
          <w:sz w:val="24"/>
          <w:szCs w:val="24"/>
        </w:rPr>
        <w:t>Формулювати основні екологічні закони, правила та принципи охорони довкілля та природокористування.</w:t>
      </w:r>
    </w:p>
    <w:p w14:paraId="2298DB1D" w14:textId="77777777" w:rsidR="009725EB" w:rsidRDefault="009725EB" w:rsidP="009725EB">
      <w:pPr>
        <w:pStyle w:val="a3"/>
        <w:numPr>
          <w:ilvl w:val="0"/>
          <w:numId w:val="3"/>
        </w:numPr>
        <w:tabs>
          <w:tab w:val="left" w:pos="851"/>
        </w:tabs>
        <w:spacing w:after="0" w:line="240" w:lineRule="auto"/>
        <w:ind w:left="0" w:firstLine="567"/>
        <w:jc w:val="both"/>
        <w:rPr>
          <w:rFonts w:ascii="Times New Roman" w:hAnsi="Times New Roman"/>
          <w:sz w:val="24"/>
          <w:szCs w:val="24"/>
        </w:rPr>
      </w:pPr>
      <w:r w:rsidRPr="0026750C">
        <w:rPr>
          <w:rFonts w:ascii="Times New Roman" w:hAnsi="Times New Roman"/>
          <w:sz w:val="24"/>
          <w:szCs w:val="24"/>
        </w:rPr>
        <w:t>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w:t>
      </w:r>
    </w:p>
    <w:p w14:paraId="5D1AA9C5" w14:textId="77777777" w:rsidR="009725EB" w:rsidRPr="0026750C" w:rsidRDefault="009725EB" w:rsidP="009725EB">
      <w:pPr>
        <w:pStyle w:val="a3"/>
        <w:numPr>
          <w:ilvl w:val="0"/>
          <w:numId w:val="3"/>
        </w:numPr>
        <w:tabs>
          <w:tab w:val="left" w:pos="851"/>
        </w:tabs>
        <w:spacing w:after="0" w:line="240" w:lineRule="auto"/>
        <w:ind w:left="0" w:firstLine="567"/>
        <w:jc w:val="both"/>
        <w:rPr>
          <w:rFonts w:ascii="Times New Roman" w:hAnsi="Times New Roman"/>
          <w:sz w:val="24"/>
          <w:szCs w:val="24"/>
        </w:rPr>
      </w:pPr>
      <w:r w:rsidRPr="0026750C">
        <w:rPr>
          <w:rFonts w:ascii="Times New Roman" w:hAnsi="Times New Roman"/>
          <w:sz w:val="24"/>
          <w:szCs w:val="24"/>
        </w:rPr>
        <w:t>Виявляти фактори, що визначають формування ландшафтно-біологічного різноманіття.</w:t>
      </w:r>
    </w:p>
    <w:p w14:paraId="62EFDA48" w14:textId="77777777" w:rsidR="009725EB" w:rsidRPr="0026750C" w:rsidRDefault="009725EB" w:rsidP="009725EB">
      <w:pPr>
        <w:pStyle w:val="a3"/>
        <w:numPr>
          <w:ilvl w:val="0"/>
          <w:numId w:val="3"/>
        </w:numPr>
        <w:tabs>
          <w:tab w:val="left" w:pos="851"/>
        </w:tabs>
        <w:spacing w:after="0" w:line="240" w:lineRule="auto"/>
        <w:ind w:left="0" w:firstLine="567"/>
        <w:jc w:val="both"/>
        <w:rPr>
          <w:rFonts w:ascii="Times New Roman" w:hAnsi="Times New Roman"/>
          <w:sz w:val="24"/>
          <w:szCs w:val="24"/>
        </w:rPr>
      </w:pPr>
      <w:r w:rsidRPr="0026750C">
        <w:rPr>
          <w:rFonts w:ascii="Times New Roman" w:hAnsi="Times New Roman"/>
          <w:sz w:val="24"/>
          <w:szCs w:val="24"/>
        </w:rPr>
        <w:t xml:space="preserve">Розв’язувати проблеми у сфері захисту навколишнього середовища із застосуванням загальноприйнятих та/або стандартних підходів та міжнародного і вітчизняного досвіду. </w:t>
      </w:r>
    </w:p>
    <w:p w14:paraId="2695F5B1" w14:textId="77777777" w:rsidR="009725EB" w:rsidRPr="0026750C" w:rsidRDefault="009725EB" w:rsidP="009725EB">
      <w:pPr>
        <w:pStyle w:val="a3"/>
        <w:numPr>
          <w:ilvl w:val="0"/>
          <w:numId w:val="3"/>
        </w:numPr>
        <w:tabs>
          <w:tab w:val="left" w:pos="851"/>
        </w:tabs>
        <w:spacing w:after="0" w:line="240" w:lineRule="auto"/>
        <w:ind w:left="0" w:firstLine="567"/>
        <w:jc w:val="both"/>
        <w:rPr>
          <w:rFonts w:ascii="Times New Roman" w:hAnsi="Times New Roman"/>
          <w:sz w:val="24"/>
          <w:szCs w:val="24"/>
        </w:rPr>
      </w:pPr>
      <w:r w:rsidRPr="0026750C">
        <w:rPr>
          <w:rFonts w:ascii="Times New Roman" w:hAnsi="Times New Roman"/>
          <w:sz w:val="24"/>
          <w:szCs w:val="24"/>
        </w:rPr>
        <w:t>Уміння проводити пошук інформації з використанням відповідних джерел для прийняття обґрунтованих рішень.</w:t>
      </w:r>
    </w:p>
    <w:p w14:paraId="61FF529A" w14:textId="77777777" w:rsidR="009725EB" w:rsidRPr="0026750C" w:rsidRDefault="009725EB" w:rsidP="009725EB">
      <w:pPr>
        <w:pStyle w:val="a3"/>
        <w:numPr>
          <w:ilvl w:val="0"/>
          <w:numId w:val="3"/>
        </w:numPr>
        <w:tabs>
          <w:tab w:val="left" w:pos="851"/>
        </w:tabs>
        <w:spacing w:after="0" w:line="240" w:lineRule="auto"/>
        <w:ind w:left="0" w:firstLine="567"/>
        <w:jc w:val="both"/>
        <w:rPr>
          <w:rFonts w:ascii="Times New Roman" w:hAnsi="Times New Roman"/>
          <w:sz w:val="24"/>
          <w:szCs w:val="24"/>
        </w:rPr>
      </w:pPr>
      <w:r w:rsidRPr="0026750C">
        <w:rPr>
          <w:rFonts w:ascii="Times New Roman" w:hAnsi="Times New Roman"/>
          <w:sz w:val="24"/>
          <w:szCs w:val="24"/>
        </w:rPr>
        <w:t>Демонструвати навички оцінювання непередбачуваних екологічних проблем і обдуманого вибору шляхів їх вирішення.</w:t>
      </w:r>
    </w:p>
    <w:p w14:paraId="1B10CCD7" w14:textId="77777777" w:rsidR="009725EB" w:rsidRDefault="009725EB" w:rsidP="009725EB">
      <w:pPr>
        <w:pStyle w:val="a3"/>
        <w:numPr>
          <w:ilvl w:val="0"/>
          <w:numId w:val="1"/>
        </w:numPr>
        <w:spacing w:after="0" w:line="240" w:lineRule="auto"/>
        <w:ind w:left="0" w:firstLine="567"/>
        <w:jc w:val="both"/>
        <w:rPr>
          <w:rFonts w:ascii="Times New Roman" w:hAnsi="Times New Roman"/>
          <w:b/>
          <w:sz w:val="24"/>
          <w:szCs w:val="24"/>
        </w:rPr>
      </w:pPr>
      <w:r w:rsidRPr="00061BAD">
        <w:rPr>
          <w:rFonts w:ascii="Times New Roman" w:hAnsi="Times New Roman"/>
          <w:b/>
          <w:sz w:val="24"/>
          <w:szCs w:val="24"/>
        </w:rPr>
        <w:t>Короткий зміст дисципліни.</w:t>
      </w:r>
    </w:p>
    <w:p w14:paraId="6E8F2759" w14:textId="77777777" w:rsidR="009725EB" w:rsidRPr="009725EB" w:rsidRDefault="009725EB" w:rsidP="009725EB">
      <w:pPr>
        <w:spacing w:after="0" w:line="240" w:lineRule="auto"/>
        <w:ind w:firstLine="567"/>
        <w:jc w:val="both"/>
        <w:rPr>
          <w:rFonts w:ascii="Times New Roman" w:hAnsi="Times New Roman"/>
          <w:sz w:val="24"/>
          <w:szCs w:val="24"/>
        </w:rPr>
      </w:pPr>
      <w:r w:rsidRPr="009725EB">
        <w:rPr>
          <w:rFonts w:ascii="Times New Roman" w:hAnsi="Times New Roman"/>
          <w:b/>
          <w:sz w:val="24"/>
          <w:szCs w:val="24"/>
        </w:rPr>
        <w:t>Тема 1. Передмова</w:t>
      </w:r>
      <w:r w:rsidRPr="009725EB">
        <w:rPr>
          <w:rFonts w:ascii="Times New Roman" w:hAnsi="Times New Roman"/>
          <w:sz w:val="24"/>
          <w:szCs w:val="24"/>
        </w:rPr>
        <w:t>. Вивчення предмету “Популяційна екологія” як складової частини екологічної науки.</w:t>
      </w:r>
    </w:p>
    <w:p w14:paraId="04E579F8" w14:textId="77777777" w:rsidR="009725EB" w:rsidRPr="009725EB" w:rsidRDefault="009725EB" w:rsidP="009725EB">
      <w:pPr>
        <w:spacing w:after="0" w:line="240" w:lineRule="auto"/>
        <w:ind w:firstLine="567"/>
        <w:jc w:val="both"/>
        <w:rPr>
          <w:rFonts w:ascii="Times New Roman" w:hAnsi="Times New Roman"/>
          <w:sz w:val="24"/>
          <w:szCs w:val="24"/>
        </w:rPr>
      </w:pPr>
      <w:r w:rsidRPr="009725EB">
        <w:rPr>
          <w:rFonts w:ascii="Times New Roman" w:hAnsi="Times New Roman"/>
          <w:b/>
          <w:sz w:val="24"/>
          <w:szCs w:val="24"/>
        </w:rPr>
        <w:t>Тема 2. Підходи дослідження живого.</w:t>
      </w:r>
      <w:r w:rsidRPr="009725EB">
        <w:rPr>
          <w:rFonts w:ascii="Times New Roman" w:hAnsi="Times New Roman"/>
          <w:sz w:val="24"/>
          <w:szCs w:val="24"/>
        </w:rPr>
        <w:t xml:space="preserve"> Екологія і екологічний підхід. Популяційний підхід. Системний підхід. Визначення популяційної екології. Закони, принципи, правила та аксіоми популяційної екології.</w:t>
      </w:r>
    </w:p>
    <w:p w14:paraId="7284E3A6" w14:textId="77777777" w:rsidR="009725EB" w:rsidRPr="009725EB" w:rsidRDefault="009725EB" w:rsidP="009725EB">
      <w:pPr>
        <w:spacing w:after="0" w:line="240" w:lineRule="auto"/>
        <w:ind w:firstLine="567"/>
        <w:jc w:val="both"/>
        <w:rPr>
          <w:rFonts w:ascii="Times New Roman" w:hAnsi="Times New Roman"/>
          <w:sz w:val="24"/>
          <w:szCs w:val="24"/>
        </w:rPr>
      </w:pPr>
      <w:r w:rsidRPr="009725EB">
        <w:rPr>
          <w:rFonts w:ascii="Times New Roman" w:hAnsi="Times New Roman"/>
          <w:b/>
          <w:sz w:val="24"/>
          <w:szCs w:val="24"/>
        </w:rPr>
        <w:lastRenderedPageBreak/>
        <w:t>Тема 3. Поняття про популяцію.</w:t>
      </w:r>
      <w:r w:rsidRPr="009725EB">
        <w:rPr>
          <w:rFonts w:ascii="Times New Roman" w:hAnsi="Times New Roman"/>
          <w:sz w:val="24"/>
          <w:szCs w:val="24"/>
        </w:rPr>
        <w:t xml:space="preserve"> Підходи до визначення популяції. Генотипічний та фенотипічний підходи.  Критерії виділення популяцій. Структура популяцій. Просторова, вікова, статева, розмірна структура популяцій. Віталітет. Екологічна структура популяцій. Організація популяцій. Біотипи, елементарна популяція. Способи формування популяцій.</w:t>
      </w:r>
    </w:p>
    <w:p w14:paraId="6F1E5F39" w14:textId="77777777" w:rsidR="009725EB" w:rsidRPr="009725EB" w:rsidRDefault="009725EB" w:rsidP="009725EB">
      <w:pPr>
        <w:spacing w:after="0" w:line="240" w:lineRule="auto"/>
        <w:ind w:firstLine="567"/>
        <w:jc w:val="both"/>
        <w:rPr>
          <w:rFonts w:ascii="Times New Roman" w:hAnsi="Times New Roman"/>
          <w:sz w:val="24"/>
          <w:szCs w:val="24"/>
        </w:rPr>
      </w:pPr>
      <w:r w:rsidRPr="009725EB">
        <w:rPr>
          <w:rFonts w:ascii="Times New Roman" w:hAnsi="Times New Roman"/>
          <w:b/>
          <w:sz w:val="24"/>
          <w:szCs w:val="24"/>
        </w:rPr>
        <w:t>Тема 4. Динаміка популяцій.</w:t>
      </w:r>
      <w:r w:rsidRPr="009725EB">
        <w:rPr>
          <w:rFonts w:ascii="Times New Roman" w:hAnsi="Times New Roman"/>
          <w:sz w:val="24"/>
          <w:szCs w:val="24"/>
        </w:rPr>
        <w:t xml:space="preserve"> Життя організмів, популяцій та видів. Динаміка чисельності популяцій. Ріст чисельності популяцій. Виживання популяцій. Швидкість відновлення популяцій. Врівноважена щільність популяції. Ємність середовища та регуляція чисельності популяцій. Концепція саморегуляції і коливання чисельності популяцій.</w:t>
      </w:r>
    </w:p>
    <w:p w14:paraId="7B37FAB9" w14:textId="77777777" w:rsidR="009725EB" w:rsidRPr="009725EB" w:rsidRDefault="009725EB" w:rsidP="009725EB">
      <w:pPr>
        <w:spacing w:after="0" w:line="240" w:lineRule="auto"/>
        <w:ind w:firstLine="567"/>
        <w:jc w:val="both"/>
        <w:rPr>
          <w:rFonts w:ascii="Times New Roman" w:hAnsi="Times New Roman"/>
          <w:sz w:val="24"/>
          <w:szCs w:val="24"/>
        </w:rPr>
      </w:pPr>
      <w:r w:rsidRPr="009725EB">
        <w:rPr>
          <w:rFonts w:ascii="Times New Roman" w:hAnsi="Times New Roman"/>
          <w:b/>
          <w:sz w:val="24"/>
          <w:szCs w:val="24"/>
        </w:rPr>
        <w:t>Тема 5. Енергетика популяцій.</w:t>
      </w:r>
      <w:r w:rsidRPr="009725EB">
        <w:rPr>
          <w:rFonts w:ascii="Times New Roman" w:hAnsi="Times New Roman"/>
          <w:sz w:val="24"/>
          <w:szCs w:val="24"/>
        </w:rPr>
        <w:t xml:space="preserve"> Розподіл енергії в біосфері. Сонячне і теплове випромінювання. Розподіл енергії в організмах та популяціях. Оцінка енергетичних процесів у популяції (біомаса, первинна, вторинна продукція). Характер розподілу енергії у різних типів організмів і популяцій. Ефективність асиміляції. Особливості розподілу енергії в популяціях. Вплив екологічних факторів на енергетику популяцій. Світло. Вода. Температура. Період вегетації. Хімічні показники ґрунту. Трофічні ланцюги. Антропогенний фактор.</w:t>
      </w:r>
    </w:p>
    <w:p w14:paraId="2D9A9680" w14:textId="77777777" w:rsidR="009725EB" w:rsidRPr="009725EB" w:rsidRDefault="009725EB" w:rsidP="009725EB">
      <w:pPr>
        <w:spacing w:after="0" w:line="240" w:lineRule="auto"/>
        <w:ind w:firstLine="567"/>
        <w:jc w:val="both"/>
        <w:rPr>
          <w:rFonts w:ascii="Times New Roman" w:hAnsi="Times New Roman"/>
          <w:sz w:val="24"/>
          <w:szCs w:val="24"/>
        </w:rPr>
      </w:pPr>
      <w:r w:rsidRPr="009725EB">
        <w:rPr>
          <w:rFonts w:ascii="Times New Roman" w:hAnsi="Times New Roman"/>
          <w:b/>
          <w:sz w:val="24"/>
          <w:szCs w:val="24"/>
        </w:rPr>
        <w:t>Тема 6. Екологія популяцій.</w:t>
      </w:r>
      <w:r w:rsidRPr="009725EB">
        <w:rPr>
          <w:rFonts w:ascii="Times New Roman" w:hAnsi="Times New Roman"/>
          <w:sz w:val="24"/>
          <w:szCs w:val="24"/>
        </w:rPr>
        <w:t xml:space="preserve"> Популяція і зовнішнє середовище. Екологічна амплітуда популяцій та лімітуючи фактори. Екологічні фактори. Комплексні групи факторів. Екотоп, біотоп та екологічна ніша. </w:t>
      </w:r>
    </w:p>
    <w:p w14:paraId="1E8C79C1" w14:textId="77777777" w:rsidR="009725EB" w:rsidRPr="009725EB" w:rsidRDefault="009725EB" w:rsidP="009725EB">
      <w:pPr>
        <w:spacing w:after="0" w:line="240" w:lineRule="auto"/>
        <w:ind w:firstLine="567"/>
        <w:jc w:val="both"/>
        <w:rPr>
          <w:rFonts w:ascii="Times New Roman" w:hAnsi="Times New Roman"/>
          <w:sz w:val="24"/>
          <w:szCs w:val="24"/>
        </w:rPr>
      </w:pPr>
      <w:r w:rsidRPr="009725EB">
        <w:rPr>
          <w:rFonts w:ascii="Times New Roman" w:hAnsi="Times New Roman"/>
          <w:b/>
          <w:sz w:val="24"/>
          <w:szCs w:val="24"/>
        </w:rPr>
        <w:t>Тема 7. Географія популяцій.</w:t>
      </w:r>
      <w:r w:rsidRPr="009725EB">
        <w:rPr>
          <w:rFonts w:ascii="Times New Roman" w:hAnsi="Times New Roman"/>
          <w:sz w:val="24"/>
          <w:szCs w:val="24"/>
        </w:rPr>
        <w:t xml:space="preserve"> Територіальні закономірності популяцій. Загальні підходи. Розподіл організмів у популяції. Розподіл популяцій у межах ареалу. Географічна мінливість популяцій. </w:t>
      </w:r>
    </w:p>
    <w:p w14:paraId="0E279F02" w14:textId="77777777" w:rsidR="009725EB" w:rsidRPr="009725EB" w:rsidRDefault="009725EB" w:rsidP="009725EB">
      <w:pPr>
        <w:spacing w:after="0" w:line="240" w:lineRule="auto"/>
        <w:ind w:firstLine="567"/>
        <w:jc w:val="both"/>
        <w:rPr>
          <w:rFonts w:ascii="Times New Roman" w:hAnsi="Times New Roman"/>
          <w:sz w:val="24"/>
          <w:szCs w:val="24"/>
        </w:rPr>
      </w:pPr>
      <w:r w:rsidRPr="009725EB">
        <w:rPr>
          <w:rFonts w:ascii="Times New Roman" w:hAnsi="Times New Roman"/>
          <w:b/>
          <w:sz w:val="24"/>
          <w:szCs w:val="24"/>
        </w:rPr>
        <w:t>Тема 8. Еволюція популяцій.</w:t>
      </w:r>
      <w:r w:rsidRPr="009725EB">
        <w:rPr>
          <w:rFonts w:ascii="Times New Roman" w:hAnsi="Times New Roman"/>
          <w:sz w:val="24"/>
          <w:szCs w:val="24"/>
        </w:rPr>
        <w:t xml:space="preserve"> Загальні проблеми еволюції популяцій. Елементарна еволюційна система. Елементарне еволюційне явище. Елементарний еволюційний матеріал. Елементарні еволюційні фактори. Пускові механізми еволюції. </w:t>
      </w:r>
    </w:p>
    <w:p w14:paraId="210BC48E" w14:textId="77777777" w:rsidR="009725EB" w:rsidRPr="009725EB" w:rsidRDefault="009725EB" w:rsidP="009725EB">
      <w:pPr>
        <w:spacing w:after="0" w:line="240" w:lineRule="auto"/>
        <w:ind w:firstLine="567"/>
        <w:jc w:val="both"/>
        <w:rPr>
          <w:rFonts w:ascii="Times New Roman" w:hAnsi="Times New Roman"/>
          <w:sz w:val="24"/>
          <w:szCs w:val="24"/>
        </w:rPr>
      </w:pPr>
      <w:r w:rsidRPr="009725EB">
        <w:rPr>
          <w:rFonts w:ascii="Times New Roman" w:hAnsi="Times New Roman"/>
          <w:b/>
          <w:sz w:val="24"/>
          <w:szCs w:val="24"/>
        </w:rPr>
        <w:t>Тема 9. Адаптація популяцій.</w:t>
      </w:r>
      <w:r w:rsidRPr="009725EB">
        <w:rPr>
          <w:rFonts w:ascii="Times New Roman" w:hAnsi="Times New Roman"/>
          <w:sz w:val="24"/>
          <w:szCs w:val="24"/>
        </w:rPr>
        <w:t xml:space="preserve"> Поняття про адаптацію. Загальні проблеми адаптації. Адаптація і популяція. Класифікація та закономірності адаптацій.</w:t>
      </w:r>
    </w:p>
    <w:p w14:paraId="5B80313C" w14:textId="77777777" w:rsidR="009725EB" w:rsidRPr="009725EB" w:rsidRDefault="009725EB" w:rsidP="009725EB">
      <w:pPr>
        <w:spacing w:after="0" w:line="240" w:lineRule="auto"/>
        <w:ind w:firstLine="567"/>
        <w:jc w:val="both"/>
        <w:rPr>
          <w:rFonts w:ascii="Times New Roman" w:hAnsi="Times New Roman"/>
          <w:sz w:val="24"/>
          <w:szCs w:val="24"/>
        </w:rPr>
      </w:pPr>
      <w:r w:rsidRPr="009725EB">
        <w:rPr>
          <w:rFonts w:ascii="Times New Roman" w:hAnsi="Times New Roman"/>
          <w:b/>
          <w:sz w:val="24"/>
          <w:szCs w:val="24"/>
        </w:rPr>
        <w:t>Тема 10. Взаємодія популяцій.</w:t>
      </w:r>
      <w:r w:rsidRPr="009725EB">
        <w:rPr>
          <w:rFonts w:ascii="Times New Roman" w:hAnsi="Times New Roman"/>
          <w:sz w:val="24"/>
          <w:szCs w:val="24"/>
        </w:rPr>
        <w:t xml:space="preserve"> Типи взаємодій. Конкуренція. Хижацтво.</w:t>
      </w:r>
    </w:p>
    <w:p w14:paraId="5FEDA6BB" w14:textId="77777777" w:rsidR="009725EB" w:rsidRPr="009725EB" w:rsidRDefault="009725EB" w:rsidP="009725EB">
      <w:pPr>
        <w:spacing w:after="0" w:line="240" w:lineRule="auto"/>
        <w:ind w:firstLine="567"/>
        <w:jc w:val="both"/>
        <w:rPr>
          <w:rFonts w:ascii="Times New Roman" w:hAnsi="Times New Roman"/>
          <w:sz w:val="24"/>
          <w:szCs w:val="24"/>
        </w:rPr>
      </w:pPr>
      <w:r w:rsidRPr="009725EB">
        <w:rPr>
          <w:rFonts w:ascii="Times New Roman" w:hAnsi="Times New Roman"/>
          <w:b/>
          <w:sz w:val="24"/>
          <w:szCs w:val="24"/>
        </w:rPr>
        <w:t>Тема 11. Динаміка популяцій.</w:t>
      </w:r>
      <w:r w:rsidRPr="009725EB">
        <w:rPr>
          <w:rFonts w:ascii="Times New Roman" w:hAnsi="Times New Roman"/>
          <w:sz w:val="24"/>
          <w:szCs w:val="24"/>
        </w:rPr>
        <w:t xml:space="preserve"> Виживання популяцій. Швидкість відновлення популяцій. Врівноважена щільність популяції. Ємність середовища та регуляція чисельності популяцій. Концепція саморегуляції і коливання чисельності популяцій. </w:t>
      </w:r>
    </w:p>
    <w:p w14:paraId="3B224F44" w14:textId="77777777" w:rsidR="009725EB" w:rsidRPr="009725EB" w:rsidRDefault="009725EB" w:rsidP="009725EB">
      <w:pPr>
        <w:spacing w:after="0" w:line="240" w:lineRule="auto"/>
        <w:ind w:firstLine="567"/>
        <w:jc w:val="both"/>
        <w:rPr>
          <w:rFonts w:ascii="Times New Roman" w:hAnsi="Times New Roman"/>
          <w:sz w:val="24"/>
          <w:szCs w:val="24"/>
        </w:rPr>
      </w:pPr>
      <w:r w:rsidRPr="009725EB">
        <w:rPr>
          <w:rFonts w:ascii="Times New Roman" w:hAnsi="Times New Roman"/>
          <w:b/>
          <w:sz w:val="24"/>
          <w:szCs w:val="24"/>
        </w:rPr>
        <w:t>Тема 12. Популяція, біоценоз та екосистема.</w:t>
      </w:r>
      <w:r w:rsidRPr="009725EB">
        <w:rPr>
          <w:rFonts w:ascii="Times New Roman" w:hAnsi="Times New Roman"/>
          <w:sz w:val="24"/>
          <w:szCs w:val="24"/>
        </w:rPr>
        <w:t xml:space="preserve"> Загальні підходи. Місце популяції в біоценозі.</w:t>
      </w:r>
    </w:p>
    <w:p w14:paraId="2E47BCCB" w14:textId="77777777" w:rsidR="009725EB" w:rsidRDefault="009725EB" w:rsidP="009725EB">
      <w:pPr>
        <w:pStyle w:val="a3"/>
        <w:numPr>
          <w:ilvl w:val="0"/>
          <w:numId w:val="1"/>
        </w:numPr>
        <w:spacing w:after="0" w:line="240" w:lineRule="auto"/>
        <w:ind w:left="0" w:firstLine="709"/>
        <w:jc w:val="both"/>
        <w:rPr>
          <w:rFonts w:ascii="Times New Roman" w:hAnsi="Times New Roman"/>
          <w:b/>
          <w:sz w:val="24"/>
          <w:szCs w:val="24"/>
        </w:rPr>
      </w:pPr>
      <w:r w:rsidRPr="00061BAD">
        <w:rPr>
          <w:rFonts w:ascii="Times New Roman" w:hAnsi="Times New Roman"/>
          <w:b/>
          <w:sz w:val="24"/>
          <w:szCs w:val="24"/>
        </w:rPr>
        <w:t>Назва кафедри та викладацький склад, який буде забезпечувати викладання курсу.</w:t>
      </w:r>
    </w:p>
    <w:p w14:paraId="11229077" w14:textId="77777777" w:rsidR="009725EB" w:rsidRPr="0026750C" w:rsidRDefault="009725EB" w:rsidP="009725EB">
      <w:pPr>
        <w:spacing w:after="0" w:line="240" w:lineRule="auto"/>
        <w:ind w:firstLine="567"/>
        <w:jc w:val="both"/>
        <w:rPr>
          <w:rFonts w:ascii="Times New Roman" w:hAnsi="Times New Roman"/>
          <w:b/>
          <w:sz w:val="24"/>
          <w:szCs w:val="24"/>
        </w:rPr>
      </w:pPr>
      <w:r w:rsidRPr="0026750C">
        <w:rPr>
          <w:rFonts w:ascii="Times New Roman" w:hAnsi="Times New Roman"/>
          <w:sz w:val="24"/>
          <w:szCs w:val="24"/>
        </w:rPr>
        <w:t>Кафедра екології факультету природничо-географічної освіти та екології: доцент Компанець Е.В.</w:t>
      </w:r>
    </w:p>
    <w:p w14:paraId="760CDB1A" w14:textId="77777777" w:rsidR="009725EB" w:rsidRPr="00D51799" w:rsidRDefault="009725EB" w:rsidP="009725EB">
      <w:pPr>
        <w:pStyle w:val="a3"/>
        <w:numPr>
          <w:ilvl w:val="0"/>
          <w:numId w:val="1"/>
        </w:numPr>
        <w:spacing w:after="0" w:line="240" w:lineRule="auto"/>
        <w:ind w:left="0" w:firstLine="709"/>
        <w:jc w:val="both"/>
        <w:rPr>
          <w:rFonts w:ascii="Times New Roman" w:hAnsi="Times New Roman"/>
          <w:b/>
          <w:sz w:val="24"/>
          <w:szCs w:val="24"/>
        </w:rPr>
      </w:pPr>
      <w:r w:rsidRPr="00D51799">
        <w:rPr>
          <w:rFonts w:ascii="Times New Roman" w:hAnsi="Times New Roman"/>
          <w:b/>
          <w:sz w:val="24"/>
          <w:szCs w:val="24"/>
        </w:rPr>
        <w:t>Обсяги навчального навантаження та терміни викладання курсу.</w:t>
      </w:r>
    </w:p>
    <w:p w14:paraId="663E6549" w14:textId="77777777" w:rsidR="009725EB" w:rsidRPr="00456777" w:rsidRDefault="009725EB" w:rsidP="009725EB">
      <w:pPr>
        <w:pStyle w:val="a3"/>
        <w:spacing w:after="0" w:line="240" w:lineRule="auto"/>
        <w:ind w:left="0" w:firstLine="567"/>
        <w:jc w:val="both"/>
        <w:rPr>
          <w:rFonts w:ascii="Times New Roman" w:hAnsi="Times New Roman"/>
          <w:b/>
          <w:sz w:val="24"/>
          <w:szCs w:val="24"/>
        </w:rPr>
      </w:pPr>
      <w:r w:rsidRPr="00D51799">
        <w:rPr>
          <w:rFonts w:ascii="Times New Roman" w:hAnsi="Times New Roman"/>
          <w:sz w:val="24"/>
          <w:szCs w:val="24"/>
        </w:rPr>
        <w:t xml:space="preserve">На вивчення дисципліни відводиться </w:t>
      </w:r>
      <w:r>
        <w:rPr>
          <w:rFonts w:ascii="Times New Roman" w:hAnsi="Times New Roman"/>
          <w:sz w:val="24"/>
          <w:szCs w:val="24"/>
        </w:rPr>
        <w:t xml:space="preserve">180 </w:t>
      </w:r>
      <w:r w:rsidRPr="00D51799">
        <w:rPr>
          <w:rFonts w:ascii="Times New Roman" w:hAnsi="Times New Roman"/>
          <w:sz w:val="24"/>
          <w:szCs w:val="24"/>
        </w:rPr>
        <w:t>години (</w:t>
      </w:r>
      <w:r>
        <w:rPr>
          <w:rFonts w:ascii="Times New Roman" w:hAnsi="Times New Roman"/>
          <w:sz w:val="24"/>
          <w:szCs w:val="24"/>
        </w:rPr>
        <w:t>6</w:t>
      </w:r>
      <w:r w:rsidRPr="00D51799">
        <w:rPr>
          <w:rFonts w:ascii="Times New Roman" w:hAnsi="Times New Roman"/>
          <w:sz w:val="24"/>
          <w:szCs w:val="24"/>
        </w:rPr>
        <w:t xml:space="preserve"> кредити ЄКТС),</w:t>
      </w:r>
      <w:r w:rsidRPr="00456777">
        <w:rPr>
          <w:rFonts w:ascii="Times New Roman" w:hAnsi="Times New Roman"/>
          <w:sz w:val="24"/>
          <w:szCs w:val="24"/>
        </w:rPr>
        <w:t xml:space="preserve"> з яких: лекційних –</w:t>
      </w:r>
      <w:r>
        <w:rPr>
          <w:rFonts w:ascii="Times New Roman" w:hAnsi="Times New Roman"/>
          <w:sz w:val="24"/>
          <w:szCs w:val="24"/>
        </w:rPr>
        <w:t xml:space="preserve"> 40 </w:t>
      </w:r>
      <w:r w:rsidRPr="00456777">
        <w:rPr>
          <w:rFonts w:ascii="Times New Roman" w:hAnsi="Times New Roman"/>
          <w:sz w:val="24"/>
          <w:szCs w:val="24"/>
        </w:rPr>
        <w:t xml:space="preserve">год., </w:t>
      </w:r>
      <w:r>
        <w:rPr>
          <w:rFonts w:ascii="Times New Roman" w:hAnsi="Times New Roman"/>
          <w:sz w:val="24"/>
          <w:szCs w:val="24"/>
        </w:rPr>
        <w:t>практичних – 45 год.,</w:t>
      </w:r>
      <w:r w:rsidRPr="00456777">
        <w:rPr>
          <w:rFonts w:ascii="Times New Roman" w:hAnsi="Times New Roman"/>
          <w:sz w:val="24"/>
          <w:szCs w:val="24"/>
        </w:rPr>
        <w:t xml:space="preserve"> самостійної роботи студентів - </w:t>
      </w:r>
      <w:r>
        <w:rPr>
          <w:rFonts w:ascii="Times New Roman" w:hAnsi="Times New Roman"/>
          <w:sz w:val="24"/>
          <w:szCs w:val="24"/>
        </w:rPr>
        <w:t>95</w:t>
      </w:r>
      <w:r w:rsidRPr="00456777">
        <w:rPr>
          <w:rFonts w:ascii="Times New Roman" w:hAnsi="Times New Roman"/>
          <w:sz w:val="24"/>
          <w:szCs w:val="24"/>
        </w:rPr>
        <w:t xml:space="preserve"> год.</w:t>
      </w:r>
    </w:p>
    <w:p w14:paraId="02C090A4" w14:textId="77777777" w:rsidR="009725EB" w:rsidRPr="00456777" w:rsidRDefault="009725EB" w:rsidP="009725EB">
      <w:pPr>
        <w:pStyle w:val="a3"/>
        <w:numPr>
          <w:ilvl w:val="0"/>
          <w:numId w:val="1"/>
        </w:numPr>
        <w:spacing w:after="0" w:line="240" w:lineRule="auto"/>
        <w:ind w:left="0" w:firstLine="567"/>
        <w:jc w:val="both"/>
        <w:rPr>
          <w:rFonts w:ascii="Times New Roman" w:hAnsi="Times New Roman"/>
          <w:b/>
          <w:sz w:val="24"/>
          <w:szCs w:val="24"/>
        </w:rPr>
      </w:pPr>
      <w:r w:rsidRPr="00FE5416">
        <w:rPr>
          <w:rFonts w:ascii="Times New Roman" w:hAnsi="Times New Roman"/>
          <w:b/>
          <w:sz w:val="24"/>
          <w:szCs w:val="24"/>
        </w:rPr>
        <w:t>Основні інформаційні джерела до вивчення дисципліни.</w:t>
      </w:r>
      <w:r w:rsidRPr="00FE5416">
        <w:rPr>
          <w:rFonts w:ascii="Times New Roman" w:hAnsi="Times New Roman"/>
          <w:sz w:val="24"/>
          <w:szCs w:val="24"/>
        </w:rPr>
        <w:t xml:space="preserve"> </w:t>
      </w:r>
    </w:p>
    <w:p w14:paraId="3079A55E" w14:textId="77777777" w:rsidR="009725EB" w:rsidRPr="009725EB" w:rsidRDefault="009725EB" w:rsidP="009725EB">
      <w:pPr>
        <w:pStyle w:val="a3"/>
        <w:numPr>
          <w:ilvl w:val="0"/>
          <w:numId w:val="4"/>
        </w:numPr>
        <w:spacing w:after="0" w:line="240" w:lineRule="auto"/>
        <w:ind w:left="426"/>
        <w:jc w:val="both"/>
        <w:rPr>
          <w:rFonts w:ascii="Times New Roman" w:hAnsi="Times New Roman"/>
          <w:sz w:val="24"/>
          <w:szCs w:val="24"/>
        </w:rPr>
      </w:pPr>
      <w:r w:rsidRPr="009725EB">
        <w:rPr>
          <w:rFonts w:ascii="Times New Roman" w:hAnsi="Times New Roman"/>
          <w:sz w:val="24"/>
          <w:szCs w:val="24"/>
        </w:rPr>
        <w:t>Бигон М., Харпер Дж., Таусенд К. Экология. Особи, популяции и сообщества. В 2-х т. — М.; Мир, 1989. Т.1. — 667 с., Т.2. — 477 с.</w:t>
      </w:r>
    </w:p>
    <w:p w14:paraId="45C9CD0F" w14:textId="77777777" w:rsidR="009725EB" w:rsidRPr="009725EB" w:rsidRDefault="009725EB" w:rsidP="009725EB">
      <w:pPr>
        <w:pStyle w:val="a3"/>
        <w:numPr>
          <w:ilvl w:val="0"/>
          <w:numId w:val="4"/>
        </w:numPr>
        <w:spacing w:after="0" w:line="240" w:lineRule="auto"/>
        <w:ind w:left="426"/>
        <w:jc w:val="both"/>
        <w:rPr>
          <w:rFonts w:ascii="Times New Roman" w:hAnsi="Times New Roman"/>
          <w:sz w:val="24"/>
          <w:szCs w:val="24"/>
        </w:rPr>
      </w:pPr>
      <w:r w:rsidRPr="009725EB">
        <w:rPr>
          <w:rFonts w:ascii="Times New Roman" w:hAnsi="Times New Roman"/>
          <w:sz w:val="24"/>
          <w:szCs w:val="24"/>
        </w:rPr>
        <w:t>Галл Я.М. Популяционная экология и эволюционная теория: историко-методологические проблемы // Экология и эволюционная теория. — Л.: Наука, 1984. — С. 109-152.</w:t>
      </w:r>
    </w:p>
    <w:p w14:paraId="69CC94FC" w14:textId="77777777" w:rsidR="009725EB" w:rsidRPr="009725EB" w:rsidRDefault="009725EB" w:rsidP="009725EB">
      <w:pPr>
        <w:pStyle w:val="a3"/>
        <w:numPr>
          <w:ilvl w:val="0"/>
          <w:numId w:val="4"/>
        </w:numPr>
        <w:spacing w:after="0" w:line="240" w:lineRule="auto"/>
        <w:ind w:left="426"/>
        <w:jc w:val="both"/>
        <w:rPr>
          <w:rFonts w:ascii="Times New Roman" w:hAnsi="Times New Roman"/>
          <w:b/>
          <w:sz w:val="24"/>
          <w:szCs w:val="24"/>
        </w:rPr>
      </w:pPr>
      <w:r w:rsidRPr="009725EB">
        <w:rPr>
          <w:rFonts w:ascii="Times New Roman" w:hAnsi="Times New Roman"/>
          <w:sz w:val="24"/>
          <w:szCs w:val="24"/>
        </w:rPr>
        <w:t xml:space="preserve">Дідух Я.П. Популяційна екологія. – Київ: Фітосоціоцентр, 1998. – 192 с. </w:t>
      </w:r>
    </w:p>
    <w:p w14:paraId="687C6DE6" w14:textId="77777777" w:rsidR="009725EB" w:rsidRPr="004158D7" w:rsidRDefault="009725EB" w:rsidP="009725EB">
      <w:pPr>
        <w:pStyle w:val="a3"/>
        <w:numPr>
          <w:ilvl w:val="0"/>
          <w:numId w:val="1"/>
        </w:numPr>
        <w:spacing w:after="0" w:line="240" w:lineRule="auto"/>
        <w:ind w:left="0" w:firstLine="567"/>
        <w:jc w:val="both"/>
        <w:rPr>
          <w:rFonts w:ascii="Times New Roman" w:hAnsi="Times New Roman"/>
          <w:b/>
          <w:sz w:val="24"/>
          <w:szCs w:val="24"/>
        </w:rPr>
      </w:pPr>
      <w:r w:rsidRPr="004158D7">
        <w:rPr>
          <w:rFonts w:ascii="Times New Roman" w:hAnsi="Times New Roman"/>
          <w:b/>
          <w:sz w:val="24"/>
          <w:szCs w:val="24"/>
        </w:rPr>
        <w:t>Система оцінювання:</w:t>
      </w:r>
    </w:p>
    <w:p w14:paraId="0890EF0B" w14:textId="77777777" w:rsidR="009725EB" w:rsidRPr="004158D7" w:rsidRDefault="009725EB" w:rsidP="009725EB">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Поточний контроль</w:t>
      </w:r>
      <w:r w:rsidRPr="004158D7">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самостійної роботи.</w:t>
      </w:r>
    </w:p>
    <w:p w14:paraId="3B2F2E58" w14:textId="77777777" w:rsidR="009725EB" w:rsidRPr="00061BAD" w:rsidRDefault="009725EB" w:rsidP="009725EB">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Підсумковий контроль</w:t>
      </w:r>
      <w:r w:rsidRPr="004158D7">
        <w:rPr>
          <w:rFonts w:ascii="Times New Roman" w:hAnsi="Times New Roman"/>
          <w:sz w:val="24"/>
          <w:szCs w:val="24"/>
        </w:rPr>
        <w:t xml:space="preserve">: залік у </w:t>
      </w:r>
      <w:r w:rsidRPr="004158D7">
        <w:rPr>
          <w:rFonts w:ascii="Times New Roman" w:hAnsi="Times New Roman"/>
          <w:sz w:val="24"/>
          <w:szCs w:val="24"/>
          <w:lang w:val="en-US"/>
        </w:rPr>
        <w:t>III</w:t>
      </w:r>
      <w:r w:rsidRPr="004158D7">
        <w:rPr>
          <w:rFonts w:ascii="Times New Roman" w:hAnsi="Times New Roman"/>
          <w:sz w:val="24"/>
          <w:szCs w:val="24"/>
        </w:rPr>
        <w:t xml:space="preserve"> семестрі.</w:t>
      </w:r>
    </w:p>
    <w:p w14:paraId="76DF386E" w14:textId="45E1349B" w:rsidR="00BB0AF4" w:rsidRDefault="00BB0AF4">
      <w:r>
        <w:br w:type="page"/>
      </w:r>
    </w:p>
    <w:p w14:paraId="41600271" w14:textId="77777777" w:rsidR="00BB0AF4" w:rsidRPr="00617379" w:rsidRDefault="00BB0AF4" w:rsidP="00BB0AF4">
      <w:pPr>
        <w:spacing w:after="0"/>
        <w:ind w:firstLine="567"/>
        <w:jc w:val="center"/>
        <w:rPr>
          <w:rFonts w:ascii="Times New Roman" w:hAnsi="Times New Roman"/>
          <w:b/>
          <w:caps/>
          <w:sz w:val="24"/>
          <w:szCs w:val="24"/>
        </w:rPr>
      </w:pPr>
      <w:r w:rsidRPr="00617379">
        <w:rPr>
          <w:rFonts w:ascii="Times New Roman" w:hAnsi="Times New Roman"/>
          <w:b/>
          <w:caps/>
          <w:sz w:val="24"/>
          <w:szCs w:val="24"/>
        </w:rPr>
        <w:lastRenderedPageBreak/>
        <w:t>Анотація навчальної дисципліни</w:t>
      </w:r>
    </w:p>
    <w:p w14:paraId="13C5DF6D" w14:textId="6E499A30" w:rsidR="00BB0AF4" w:rsidRPr="00617379" w:rsidRDefault="00BB0AF4" w:rsidP="00BB0AF4">
      <w:pPr>
        <w:spacing w:after="0"/>
        <w:ind w:firstLine="567"/>
        <w:jc w:val="center"/>
        <w:rPr>
          <w:rFonts w:ascii="Times New Roman" w:hAnsi="Times New Roman"/>
          <w:b/>
          <w:caps/>
          <w:sz w:val="24"/>
          <w:szCs w:val="24"/>
        </w:rPr>
      </w:pPr>
      <w:r w:rsidRPr="00617379">
        <w:rPr>
          <w:rFonts w:ascii="Times New Roman" w:hAnsi="Times New Roman"/>
          <w:b/>
          <w:caps/>
          <w:sz w:val="24"/>
          <w:szCs w:val="24"/>
        </w:rPr>
        <w:t>«Еволюційна екологія»</w:t>
      </w:r>
    </w:p>
    <w:p w14:paraId="29191B6F" w14:textId="77777777" w:rsidR="00BB0AF4" w:rsidRPr="00C26CF7" w:rsidRDefault="00BB0AF4" w:rsidP="00BB0AF4">
      <w:pPr>
        <w:spacing w:after="0" w:line="240" w:lineRule="auto"/>
        <w:ind w:firstLine="567"/>
        <w:jc w:val="center"/>
        <w:rPr>
          <w:rFonts w:ascii="Times New Roman" w:hAnsi="Times New Roman"/>
          <w:b/>
          <w:sz w:val="24"/>
          <w:szCs w:val="24"/>
        </w:rPr>
      </w:pPr>
    </w:p>
    <w:p w14:paraId="433E4C10" w14:textId="77777777" w:rsidR="00BB0AF4" w:rsidRPr="0091152E" w:rsidRDefault="00BB0AF4" w:rsidP="00BB0AF4">
      <w:pPr>
        <w:pStyle w:val="a3"/>
        <w:numPr>
          <w:ilvl w:val="0"/>
          <w:numId w:val="7"/>
        </w:numPr>
        <w:spacing w:after="0" w:line="240" w:lineRule="auto"/>
        <w:ind w:left="0" w:firstLine="709"/>
        <w:jc w:val="both"/>
        <w:rPr>
          <w:rFonts w:ascii="Times New Roman" w:hAnsi="Times New Roman"/>
          <w:sz w:val="24"/>
          <w:szCs w:val="24"/>
        </w:rPr>
      </w:pPr>
      <w:r w:rsidRPr="0091152E">
        <w:rPr>
          <w:rFonts w:ascii="Times New Roman" w:hAnsi="Times New Roman"/>
          <w:b/>
          <w:sz w:val="24"/>
          <w:szCs w:val="24"/>
        </w:rPr>
        <w:t xml:space="preserve">Основна мета засвоєння курсу </w:t>
      </w:r>
      <w:r w:rsidRPr="0091152E">
        <w:rPr>
          <w:rFonts w:ascii="Times New Roman" w:hAnsi="Times New Roman"/>
          <w:sz w:val="24"/>
          <w:szCs w:val="24"/>
        </w:rPr>
        <w:t>полягає у формуванні розуміння еволюційних ідей, вчення про мікроеволюцію, адаптаціогенез, проблем макроеволюції та антропогенезу в історичному аспекті та перспективах розвитку еволюції біологічного світу.</w:t>
      </w:r>
    </w:p>
    <w:p w14:paraId="47F8DA61" w14:textId="77777777" w:rsidR="00BB0AF4" w:rsidRPr="0091152E" w:rsidRDefault="00BB0AF4" w:rsidP="00BB0AF4">
      <w:pPr>
        <w:pStyle w:val="a3"/>
        <w:numPr>
          <w:ilvl w:val="0"/>
          <w:numId w:val="7"/>
        </w:numPr>
        <w:spacing w:after="0" w:line="240" w:lineRule="auto"/>
        <w:ind w:left="0" w:firstLine="709"/>
        <w:jc w:val="both"/>
        <w:rPr>
          <w:rFonts w:ascii="Times New Roman" w:hAnsi="Times New Roman"/>
          <w:sz w:val="24"/>
          <w:szCs w:val="24"/>
        </w:rPr>
      </w:pPr>
      <w:r w:rsidRPr="0091152E">
        <w:rPr>
          <w:rFonts w:ascii="Times New Roman" w:hAnsi="Times New Roman"/>
          <w:b/>
          <w:sz w:val="24"/>
          <w:szCs w:val="24"/>
        </w:rPr>
        <w:t>Місце навчальної дисципліни у програмі підготовки фахівців даного напряму підготовки (спеціальності).</w:t>
      </w:r>
      <w:r w:rsidRPr="0091152E">
        <w:t xml:space="preserve"> </w:t>
      </w:r>
      <w:r w:rsidRPr="0091152E">
        <w:rPr>
          <w:rFonts w:ascii="Times New Roman" w:hAnsi="Times New Roman"/>
          <w:sz w:val="24"/>
          <w:szCs w:val="24"/>
        </w:rPr>
        <w:t>Дисципліна «</w:t>
      </w:r>
      <w:r w:rsidRPr="00371041">
        <w:rPr>
          <w:rFonts w:ascii="Times New Roman" w:hAnsi="Times New Roman"/>
          <w:sz w:val="24"/>
          <w:szCs w:val="24"/>
        </w:rPr>
        <w:t>Еволюційна екологія</w:t>
      </w:r>
      <w:r w:rsidRPr="0091152E">
        <w:rPr>
          <w:rFonts w:ascii="Times New Roman" w:hAnsi="Times New Roman"/>
          <w:sz w:val="24"/>
          <w:szCs w:val="24"/>
        </w:rPr>
        <w:t>» дозволяє набути студентам додаткових фахових компетенцій при опануванні циклу дисциплін поглибленої фахової підготовки і тісно пов’язана з дисциплінами фундаментальної природничо-наукової та професійної підготовки.</w:t>
      </w:r>
    </w:p>
    <w:p w14:paraId="30DE898A" w14:textId="77777777" w:rsidR="00BB0AF4" w:rsidRPr="0091152E" w:rsidRDefault="00BB0AF4" w:rsidP="00BB0AF4">
      <w:pPr>
        <w:pStyle w:val="a3"/>
        <w:numPr>
          <w:ilvl w:val="0"/>
          <w:numId w:val="7"/>
        </w:numPr>
        <w:spacing w:after="0" w:line="240" w:lineRule="auto"/>
        <w:ind w:left="0" w:firstLine="709"/>
        <w:jc w:val="both"/>
        <w:rPr>
          <w:rFonts w:ascii="Times New Roman" w:hAnsi="Times New Roman"/>
          <w:sz w:val="24"/>
          <w:szCs w:val="24"/>
        </w:rPr>
      </w:pPr>
      <w:r w:rsidRPr="0091152E">
        <w:rPr>
          <w:rFonts w:ascii="Times New Roman" w:hAnsi="Times New Roman"/>
          <w:b/>
          <w:sz w:val="24"/>
          <w:szCs w:val="24"/>
        </w:rPr>
        <w:t>Завдання дисципліни.</w:t>
      </w:r>
      <w:r w:rsidRPr="0091152E">
        <w:rPr>
          <w:rFonts w:ascii="Times New Roman" w:hAnsi="Times New Roman"/>
          <w:sz w:val="24"/>
          <w:szCs w:val="24"/>
        </w:rPr>
        <w:t xml:space="preserve"> Еволюційно мислити, розуміти і правильно пояснити складні природні процеси, явища, факти, що у свою чергу допоможе сформувати у нього науковий погляд на природу та закономірності її розвитку.</w:t>
      </w:r>
    </w:p>
    <w:p w14:paraId="644F45DA" w14:textId="77777777" w:rsidR="00BB0AF4" w:rsidRDefault="00BB0AF4" w:rsidP="00BB0AF4">
      <w:pPr>
        <w:pStyle w:val="a3"/>
        <w:numPr>
          <w:ilvl w:val="0"/>
          <w:numId w:val="7"/>
        </w:numPr>
        <w:spacing w:after="0" w:line="240" w:lineRule="auto"/>
        <w:ind w:left="0" w:firstLine="709"/>
        <w:jc w:val="both"/>
        <w:rPr>
          <w:rFonts w:ascii="Times New Roman" w:hAnsi="Times New Roman"/>
          <w:b/>
          <w:sz w:val="24"/>
          <w:szCs w:val="24"/>
        </w:rPr>
      </w:pPr>
      <w:r w:rsidRPr="0091152E">
        <w:rPr>
          <w:rFonts w:ascii="Times New Roman" w:hAnsi="Times New Roman"/>
          <w:b/>
          <w:sz w:val="24"/>
          <w:szCs w:val="24"/>
        </w:rPr>
        <w:t xml:space="preserve">Основні результати навчання та </w:t>
      </w:r>
      <w:r w:rsidRPr="00371041">
        <w:rPr>
          <w:rFonts w:ascii="Times New Roman" w:hAnsi="Times New Roman"/>
          <w:b/>
          <w:sz w:val="24"/>
          <w:szCs w:val="24"/>
        </w:rPr>
        <w:t>компетенції,</w:t>
      </w:r>
      <w:r w:rsidRPr="0091152E">
        <w:rPr>
          <w:rFonts w:ascii="Times New Roman" w:hAnsi="Times New Roman"/>
          <w:b/>
          <w:sz w:val="24"/>
          <w:szCs w:val="24"/>
        </w:rPr>
        <w:t xml:space="preserve"> які вони формують.</w:t>
      </w:r>
    </w:p>
    <w:p w14:paraId="5037AA6A" w14:textId="77777777" w:rsidR="00BB0AF4" w:rsidRDefault="00BB0AF4" w:rsidP="00BB0AF4">
      <w:pPr>
        <w:pStyle w:val="a3"/>
        <w:spacing w:after="0" w:line="240" w:lineRule="auto"/>
        <w:ind w:left="0"/>
        <w:jc w:val="both"/>
        <w:rPr>
          <w:rFonts w:ascii="Times New Roman" w:hAnsi="Times New Roman"/>
          <w:i/>
          <w:sz w:val="24"/>
          <w:szCs w:val="24"/>
        </w:rPr>
      </w:pPr>
      <w:r w:rsidRPr="00371041">
        <w:rPr>
          <w:rFonts w:ascii="Times New Roman" w:hAnsi="Times New Roman"/>
          <w:i/>
          <w:sz w:val="24"/>
          <w:szCs w:val="24"/>
        </w:rPr>
        <w:t>Компетенції:</w:t>
      </w:r>
    </w:p>
    <w:p w14:paraId="029185C5" w14:textId="77777777" w:rsidR="00BB0AF4" w:rsidRPr="00B31363" w:rsidRDefault="00BB0AF4" w:rsidP="00BB0AF4">
      <w:pPr>
        <w:pStyle w:val="a3"/>
        <w:numPr>
          <w:ilvl w:val="0"/>
          <w:numId w:val="5"/>
        </w:numPr>
        <w:tabs>
          <w:tab w:val="left" w:pos="567"/>
        </w:tabs>
        <w:spacing w:after="0" w:line="240" w:lineRule="auto"/>
        <w:ind w:left="567" w:hanging="425"/>
        <w:jc w:val="both"/>
        <w:rPr>
          <w:rFonts w:ascii="Times New Roman" w:hAnsi="Times New Roman"/>
          <w:sz w:val="24"/>
          <w:szCs w:val="24"/>
        </w:rPr>
      </w:pPr>
      <w:r w:rsidRPr="00B31363">
        <w:rPr>
          <w:rFonts w:ascii="Times New Roman" w:hAnsi="Times New Roman"/>
          <w:sz w:val="24"/>
          <w:szCs w:val="24"/>
        </w:rPr>
        <w:t>Знання та розуміння теоретичних основ екології, охорони довкілля та збалансованого природокористування.</w:t>
      </w:r>
    </w:p>
    <w:p w14:paraId="23C58134" w14:textId="77777777" w:rsidR="00BB0AF4" w:rsidRPr="00B31363" w:rsidRDefault="00BB0AF4" w:rsidP="00BB0AF4">
      <w:pPr>
        <w:pStyle w:val="a3"/>
        <w:numPr>
          <w:ilvl w:val="0"/>
          <w:numId w:val="5"/>
        </w:numPr>
        <w:tabs>
          <w:tab w:val="left" w:pos="567"/>
        </w:tabs>
        <w:spacing w:after="0" w:line="240" w:lineRule="auto"/>
        <w:ind w:left="567" w:hanging="425"/>
        <w:jc w:val="both"/>
        <w:rPr>
          <w:rFonts w:ascii="Times New Roman" w:hAnsi="Times New Roman"/>
          <w:sz w:val="24"/>
          <w:szCs w:val="24"/>
        </w:rPr>
      </w:pPr>
      <w:r w:rsidRPr="00B31363">
        <w:rPr>
          <w:rFonts w:ascii="Times New Roman" w:hAnsi="Times New Roman"/>
          <w:sz w:val="24"/>
          <w:szCs w:val="24"/>
        </w:rPr>
        <w:t>Розуміння основних теоретичних положень, концепцій та принципів математичних та соціально-економічних наук.</w:t>
      </w:r>
    </w:p>
    <w:p w14:paraId="6AFA68EE" w14:textId="77777777" w:rsidR="00BB0AF4" w:rsidRPr="00B31363" w:rsidRDefault="00BB0AF4" w:rsidP="00BB0AF4">
      <w:pPr>
        <w:pStyle w:val="a3"/>
        <w:numPr>
          <w:ilvl w:val="0"/>
          <w:numId w:val="5"/>
        </w:numPr>
        <w:tabs>
          <w:tab w:val="left" w:pos="567"/>
        </w:tabs>
        <w:spacing w:after="0" w:line="240" w:lineRule="auto"/>
        <w:ind w:left="567" w:hanging="425"/>
        <w:jc w:val="both"/>
        <w:rPr>
          <w:rFonts w:ascii="Times New Roman" w:hAnsi="Times New Roman"/>
          <w:sz w:val="24"/>
          <w:szCs w:val="24"/>
        </w:rPr>
      </w:pPr>
      <w:r w:rsidRPr="00B31363">
        <w:rPr>
          <w:rFonts w:ascii="Times New Roman" w:hAnsi="Times New Roman"/>
          <w:sz w:val="24"/>
          <w:szCs w:val="24"/>
        </w:rPr>
        <w:t>Здатність до використання сучасних інформаційних ресурсів для екологічних досліджень.</w:t>
      </w:r>
    </w:p>
    <w:p w14:paraId="2398566B" w14:textId="77777777" w:rsidR="00BB0AF4" w:rsidRPr="00B31363" w:rsidRDefault="00BB0AF4" w:rsidP="00BB0AF4">
      <w:pPr>
        <w:pStyle w:val="a3"/>
        <w:tabs>
          <w:tab w:val="left" w:pos="709"/>
          <w:tab w:val="left" w:pos="993"/>
        </w:tabs>
        <w:spacing w:after="0" w:line="240" w:lineRule="auto"/>
        <w:ind w:left="0"/>
        <w:jc w:val="both"/>
        <w:rPr>
          <w:rFonts w:ascii="Times New Roman" w:hAnsi="Times New Roman"/>
          <w:i/>
          <w:sz w:val="24"/>
          <w:szCs w:val="24"/>
        </w:rPr>
      </w:pPr>
      <w:r w:rsidRPr="00B31363">
        <w:rPr>
          <w:rFonts w:ascii="Times New Roman" w:hAnsi="Times New Roman"/>
          <w:i/>
          <w:sz w:val="24"/>
          <w:szCs w:val="24"/>
        </w:rPr>
        <w:t>Результати навчання:</w:t>
      </w:r>
    </w:p>
    <w:p w14:paraId="26380656" w14:textId="77777777" w:rsidR="00BB0AF4" w:rsidRPr="00B31363" w:rsidRDefault="00BB0AF4" w:rsidP="00BB0AF4">
      <w:pPr>
        <w:pStyle w:val="a3"/>
        <w:numPr>
          <w:ilvl w:val="0"/>
          <w:numId w:val="6"/>
        </w:numPr>
        <w:tabs>
          <w:tab w:val="left" w:pos="709"/>
          <w:tab w:val="left" w:pos="993"/>
        </w:tabs>
        <w:spacing w:after="0" w:line="240" w:lineRule="auto"/>
        <w:ind w:left="567" w:hanging="425"/>
        <w:jc w:val="both"/>
        <w:rPr>
          <w:rFonts w:ascii="Times New Roman" w:hAnsi="Times New Roman"/>
          <w:sz w:val="24"/>
          <w:szCs w:val="24"/>
        </w:rPr>
      </w:pPr>
      <w:r w:rsidRPr="00B31363">
        <w:rPr>
          <w:rFonts w:ascii="Times New Roman" w:hAnsi="Times New Roman"/>
          <w:sz w:val="24"/>
          <w:szCs w:val="24"/>
        </w:rPr>
        <w:t>Формулювати основні екологічні закони, правила та принципи охорони довкілля та природокористування.</w:t>
      </w:r>
    </w:p>
    <w:p w14:paraId="4E57E550" w14:textId="77777777" w:rsidR="00BB0AF4" w:rsidRPr="00B31363" w:rsidRDefault="00BB0AF4" w:rsidP="00BB0AF4">
      <w:pPr>
        <w:pStyle w:val="a3"/>
        <w:numPr>
          <w:ilvl w:val="0"/>
          <w:numId w:val="6"/>
        </w:numPr>
        <w:tabs>
          <w:tab w:val="left" w:pos="993"/>
        </w:tabs>
        <w:spacing w:after="0" w:line="240" w:lineRule="auto"/>
        <w:ind w:left="567" w:hanging="425"/>
        <w:jc w:val="both"/>
        <w:rPr>
          <w:rFonts w:ascii="Times New Roman" w:hAnsi="Times New Roman"/>
          <w:sz w:val="24"/>
          <w:szCs w:val="24"/>
        </w:rPr>
      </w:pPr>
      <w:r w:rsidRPr="00B31363">
        <w:rPr>
          <w:rFonts w:ascii="Times New Roman" w:hAnsi="Times New Roman"/>
          <w:sz w:val="24"/>
          <w:szCs w:val="24"/>
        </w:rPr>
        <w:t>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w:t>
      </w:r>
    </w:p>
    <w:p w14:paraId="1D050043" w14:textId="77777777" w:rsidR="00BB0AF4" w:rsidRPr="00B31363" w:rsidRDefault="00BB0AF4" w:rsidP="00BB0AF4">
      <w:pPr>
        <w:pStyle w:val="a3"/>
        <w:numPr>
          <w:ilvl w:val="0"/>
          <w:numId w:val="6"/>
        </w:numPr>
        <w:tabs>
          <w:tab w:val="left" w:pos="993"/>
        </w:tabs>
        <w:spacing w:after="0" w:line="240" w:lineRule="auto"/>
        <w:ind w:left="567" w:hanging="425"/>
        <w:jc w:val="both"/>
        <w:rPr>
          <w:rFonts w:ascii="Times New Roman" w:hAnsi="Times New Roman"/>
          <w:sz w:val="24"/>
          <w:szCs w:val="24"/>
        </w:rPr>
      </w:pPr>
      <w:r w:rsidRPr="00B31363">
        <w:rPr>
          <w:rFonts w:ascii="Times New Roman" w:hAnsi="Times New Roman"/>
          <w:sz w:val="24"/>
          <w:szCs w:val="24"/>
        </w:rPr>
        <w:t>Уміння формувати ефективні комунікаційні стратегії з метою донесення ідей, проблем, рішень та власного досвіду в сфері екології.</w:t>
      </w:r>
    </w:p>
    <w:p w14:paraId="63E7C7C7" w14:textId="12140A80" w:rsidR="00BB0AF4" w:rsidRPr="00BB0AF4" w:rsidRDefault="00BB0AF4" w:rsidP="00BB0AF4">
      <w:pPr>
        <w:pStyle w:val="a3"/>
        <w:numPr>
          <w:ilvl w:val="0"/>
          <w:numId w:val="7"/>
        </w:numPr>
        <w:spacing w:after="0" w:line="240" w:lineRule="auto"/>
        <w:ind w:left="426" w:firstLine="283"/>
        <w:jc w:val="both"/>
        <w:rPr>
          <w:rFonts w:ascii="Times New Roman" w:hAnsi="Times New Roman"/>
          <w:b/>
          <w:sz w:val="24"/>
          <w:szCs w:val="24"/>
        </w:rPr>
      </w:pPr>
      <w:r w:rsidRPr="00BB0AF4">
        <w:rPr>
          <w:rFonts w:ascii="Times New Roman" w:hAnsi="Times New Roman"/>
          <w:b/>
          <w:sz w:val="24"/>
          <w:szCs w:val="24"/>
        </w:rPr>
        <w:t>Короткий зміст дисципліни.</w:t>
      </w:r>
    </w:p>
    <w:p w14:paraId="4DE81B66" w14:textId="77777777" w:rsidR="00BB0AF4" w:rsidRPr="00BB0AF4" w:rsidRDefault="00BB0AF4" w:rsidP="00BB0AF4">
      <w:pPr>
        <w:spacing w:after="0" w:line="240" w:lineRule="auto"/>
        <w:ind w:firstLine="567"/>
        <w:jc w:val="both"/>
        <w:rPr>
          <w:rFonts w:ascii="Times New Roman" w:hAnsi="Times New Roman"/>
          <w:sz w:val="24"/>
          <w:szCs w:val="24"/>
        </w:rPr>
      </w:pPr>
      <w:r w:rsidRPr="00BB0AF4">
        <w:rPr>
          <w:rFonts w:ascii="Times New Roman" w:hAnsi="Times New Roman"/>
          <w:b/>
          <w:sz w:val="24"/>
          <w:szCs w:val="24"/>
        </w:rPr>
        <w:t>Тема 1. Виникнення і розвиток еволюційних ідей до Ч. Дарвіна.</w:t>
      </w:r>
      <w:r w:rsidRPr="00BB0AF4">
        <w:rPr>
          <w:rFonts w:ascii="Times New Roman" w:hAnsi="Times New Roman"/>
          <w:sz w:val="24"/>
          <w:szCs w:val="24"/>
        </w:rPr>
        <w:t xml:space="preserve"> Вступ. Предмет і завдання еволюційної екології, методи досліджень, зв’язки з іншими науками. Виникнення і розвиток еволюційних ідей до Ч. Дарвіна. Метафізичний період у розвитку науки, креаціоністські погляди на природу. Значення праць  Дж. Рея і К. Ліннея., Ж.Б. Ламарка. Еволюційне вчення Ч. Дарвіна.</w:t>
      </w:r>
    </w:p>
    <w:p w14:paraId="5C6FE66E" w14:textId="77777777" w:rsidR="00BB0AF4" w:rsidRPr="00BB0AF4" w:rsidRDefault="00BB0AF4" w:rsidP="00BB0AF4">
      <w:pPr>
        <w:spacing w:after="0" w:line="240" w:lineRule="auto"/>
        <w:ind w:firstLine="567"/>
        <w:jc w:val="both"/>
        <w:rPr>
          <w:rFonts w:ascii="Times New Roman" w:hAnsi="Times New Roman"/>
          <w:sz w:val="24"/>
          <w:szCs w:val="24"/>
        </w:rPr>
      </w:pPr>
      <w:r w:rsidRPr="00BB0AF4">
        <w:rPr>
          <w:rFonts w:ascii="Times New Roman" w:hAnsi="Times New Roman"/>
          <w:b/>
          <w:sz w:val="24"/>
          <w:szCs w:val="24"/>
        </w:rPr>
        <w:t>Тема 2. Розвиток еволюційної ідеї в післядарвінівський період.</w:t>
      </w:r>
      <w:r w:rsidRPr="00BB0AF4">
        <w:rPr>
          <w:rFonts w:ascii="Times New Roman" w:hAnsi="Times New Roman"/>
          <w:sz w:val="24"/>
          <w:szCs w:val="24"/>
        </w:rPr>
        <w:t xml:space="preserve"> Основні етапи розвитку еволюційної ідеї після Ч. Дарвіна. Формування еволюційної біології та екології. Криза еволюційної біології в першій чверті XX ст. Генетичний антидарвінізм. Синтетична теорія еволюції та її засновники. Сучасні напрями розвитку еволюційної біології. Докази еволюції та методи її дослідження.</w:t>
      </w:r>
    </w:p>
    <w:p w14:paraId="4BE7E3A6" w14:textId="77777777" w:rsidR="00BB0AF4" w:rsidRPr="00BB0AF4" w:rsidRDefault="00BB0AF4" w:rsidP="00BB0AF4">
      <w:pPr>
        <w:spacing w:after="0" w:line="240" w:lineRule="auto"/>
        <w:ind w:firstLine="567"/>
        <w:jc w:val="both"/>
        <w:rPr>
          <w:rFonts w:ascii="Times New Roman" w:hAnsi="Times New Roman"/>
          <w:sz w:val="24"/>
          <w:szCs w:val="24"/>
        </w:rPr>
      </w:pPr>
      <w:r w:rsidRPr="00BB0AF4">
        <w:rPr>
          <w:rFonts w:ascii="Times New Roman" w:hAnsi="Times New Roman"/>
          <w:b/>
          <w:sz w:val="24"/>
          <w:szCs w:val="24"/>
        </w:rPr>
        <w:t>Тема 3. Походження і  розвиток життя на Землі.</w:t>
      </w:r>
      <w:r w:rsidRPr="00BB0AF4">
        <w:rPr>
          <w:rFonts w:ascii="Times New Roman" w:hAnsi="Times New Roman"/>
          <w:sz w:val="24"/>
          <w:szCs w:val="24"/>
        </w:rPr>
        <w:t xml:space="preserve"> Основні властивості живого. П’ять аксіом теоретичної біології. Рівні організації життя. Геохронологія Землі. Основні гіпотези про походження життя. Еволюція рослинного і тваринного світу та біосфери в цілому.</w:t>
      </w:r>
    </w:p>
    <w:p w14:paraId="1A154168" w14:textId="77777777" w:rsidR="00BB0AF4" w:rsidRPr="00BB0AF4" w:rsidRDefault="00BB0AF4" w:rsidP="00BB0AF4">
      <w:pPr>
        <w:spacing w:after="0" w:line="240" w:lineRule="auto"/>
        <w:ind w:firstLine="567"/>
        <w:jc w:val="both"/>
        <w:rPr>
          <w:rFonts w:ascii="Times New Roman" w:hAnsi="Times New Roman"/>
          <w:sz w:val="24"/>
          <w:szCs w:val="24"/>
        </w:rPr>
      </w:pPr>
      <w:r w:rsidRPr="00BB0AF4">
        <w:rPr>
          <w:rFonts w:ascii="Times New Roman" w:hAnsi="Times New Roman"/>
          <w:b/>
          <w:sz w:val="24"/>
          <w:szCs w:val="24"/>
        </w:rPr>
        <w:t xml:space="preserve">Тема 4. Генетичні основи та елементарні фактори еволюції. </w:t>
      </w:r>
      <w:r w:rsidRPr="00BB0AF4">
        <w:rPr>
          <w:rFonts w:ascii="Times New Roman" w:hAnsi="Times New Roman"/>
          <w:sz w:val="24"/>
          <w:szCs w:val="24"/>
        </w:rPr>
        <w:t>Рушійні сили еволюції. Поняття “мікроеволюція”. Мінливість та її форми. Спадковість. Поняття “генотип” і “фенотип”. Мутації, їх класифікація і роль в еволюції організмів. Динаміка чисельності популяцій та ізоляція. Рушійні сили еволюції. Боротьба за існування. Природний добір як основна рушійна і спрямовуюча сила еволюції. Форми природного добору.</w:t>
      </w:r>
    </w:p>
    <w:p w14:paraId="3C7AEE0D" w14:textId="77777777" w:rsidR="00BB0AF4" w:rsidRPr="00BB0AF4" w:rsidRDefault="00BB0AF4" w:rsidP="00BB0AF4">
      <w:pPr>
        <w:spacing w:after="0" w:line="240" w:lineRule="auto"/>
        <w:ind w:firstLine="567"/>
        <w:jc w:val="both"/>
        <w:rPr>
          <w:rFonts w:ascii="Times New Roman" w:hAnsi="Times New Roman"/>
          <w:sz w:val="24"/>
          <w:szCs w:val="24"/>
        </w:rPr>
      </w:pPr>
      <w:r w:rsidRPr="00BB0AF4">
        <w:rPr>
          <w:rFonts w:ascii="Times New Roman" w:hAnsi="Times New Roman"/>
          <w:b/>
          <w:sz w:val="24"/>
          <w:szCs w:val="24"/>
        </w:rPr>
        <w:t>Тема 5. Адаптації – результат дії природного добору.</w:t>
      </w:r>
      <w:r w:rsidRPr="00BB0AF4">
        <w:rPr>
          <w:rFonts w:ascii="Times New Roman" w:hAnsi="Times New Roman"/>
          <w:sz w:val="24"/>
          <w:szCs w:val="24"/>
        </w:rPr>
        <w:t xml:space="preserve"> Поняття “адаптація”. Характерні ознаки адаптацій та їх класифікація. Організмові (індивідуальні) адаптації. </w:t>
      </w:r>
      <w:r w:rsidRPr="00BB0AF4">
        <w:rPr>
          <w:rFonts w:ascii="Times New Roman" w:hAnsi="Times New Roman"/>
          <w:sz w:val="24"/>
          <w:szCs w:val="24"/>
        </w:rPr>
        <w:lastRenderedPageBreak/>
        <w:t>Видові адаптації : конгруенції, поліморфізм всередині виду, рівень мутабільності, оптимальна чисельність і плодючість виду. Межа адаптацій. Відносна доцільність в живій природі.</w:t>
      </w:r>
    </w:p>
    <w:p w14:paraId="530B3633" w14:textId="77777777" w:rsidR="00BB0AF4" w:rsidRPr="00BB0AF4" w:rsidRDefault="00BB0AF4" w:rsidP="00BB0AF4">
      <w:pPr>
        <w:spacing w:after="0" w:line="240" w:lineRule="auto"/>
        <w:ind w:firstLine="567"/>
        <w:jc w:val="both"/>
        <w:rPr>
          <w:rFonts w:ascii="Times New Roman" w:hAnsi="Times New Roman"/>
          <w:sz w:val="24"/>
          <w:szCs w:val="24"/>
        </w:rPr>
      </w:pPr>
      <w:r w:rsidRPr="00BB0AF4">
        <w:rPr>
          <w:rFonts w:ascii="Times New Roman" w:hAnsi="Times New Roman"/>
          <w:b/>
          <w:sz w:val="24"/>
          <w:szCs w:val="24"/>
        </w:rPr>
        <w:t>Тема 6. Вид і видоутворення – результат мікроеволюції.</w:t>
      </w:r>
      <w:r w:rsidRPr="00BB0AF4">
        <w:rPr>
          <w:rFonts w:ascii="Times New Roman" w:hAnsi="Times New Roman"/>
          <w:sz w:val="24"/>
          <w:szCs w:val="24"/>
        </w:rPr>
        <w:t xml:space="preserve"> Історія концепції виду. Критерії та загальні ознаки виду. Визначення поняття “вид”. Структура виду. Вид – якісний етап еволюційного процесу. Видоутворення як завершення мікроеволюційних перетворень. Основні способи видоутворення. Алопатричне, симпатричне і філетичне видоутворення. Екологічна радіація. Значення ізолюючих механізмів в процесі видоутворення.</w:t>
      </w:r>
    </w:p>
    <w:p w14:paraId="702B1552" w14:textId="77777777" w:rsidR="00BB0AF4" w:rsidRPr="00BB0AF4" w:rsidRDefault="00BB0AF4" w:rsidP="00BB0AF4">
      <w:pPr>
        <w:spacing w:after="0" w:line="240" w:lineRule="auto"/>
        <w:ind w:firstLine="567"/>
        <w:jc w:val="both"/>
        <w:rPr>
          <w:rFonts w:ascii="Times New Roman" w:hAnsi="Times New Roman"/>
          <w:sz w:val="24"/>
          <w:szCs w:val="24"/>
        </w:rPr>
      </w:pPr>
      <w:r w:rsidRPr="00BB0AF4">
        <w:rPr>
          <w:rFonts w:ascii="Times New Roman" w:hAnsi="Times New Roman"/>
          <w:b/>
          <w:sz w:val="24"/>
          <w:szCs w:val="24"/>
        </w:rPr>
        <w:t>Тема 7. Основні напрями макроеволюції.</w:t>
      </w:r>
      <w:r w:rsidRPr="00BB0AF4">
        <w:rPr>
          <w:rFonts w:ascii="Times New Roman" w:hAnsi="Times New Roman"/>
          <w:sz w:val="24"/>
          <w:szCs w:val="24"/>
        </w:rPr>
        <w:t xml:space="preserve"> Еволюція організмів і функцій. Визначення поняття “макроеволюція”. Шляхи макроеволюції. Монофілетична і поліфілетична еволюція. Сітчаста еволюція. Еволюція онтогенезу. Ембріонізація і автономізація онтогенезу. Вчення про філембріогенез. Співвідношеня індивідуального та історичного розвитку. Способи філогенетичних перетворень органів і фукцій. Кількісні і якісні функціональні зміни органів. </w:t>
      </w:r>
    </w:p>
    <w:p w14:paraId="3FDDDFFA" w14:textId="77777777" w:rsidR="00BB0AF4" w:rsidRPr="00BB0AF4" w:rsidRDefault="00BB0AF4" w:rsidP="00BB0AF4">
      <w:pPr>
        <w:spacing w:after="0" w:line="240" w:lineRule="auto"/>
        <w:ind w:firstLine="567"/>
        <w:jc w:val="both"/>
        <w:rPr>
          <w:rFonts w:ascii="Times New Roman" w:hAnsi="Times New Roman"/>
          <w:sz w:val="24"/>
          <w:szCs w:val="24"/>
        </w:rPr>
      </w:pPr>
      <w:r w:rsidRPr="00BB0AF4">
        <w:rPr>
          <w:rFonts w:ascii="Times New Roman" w:hAnsi="Times New Roman"/>
          <w:b/>
          <w:sz w:val="24"/>
          <w:szCs w:val="24"/>
        </w:rPr>
        <w:t>Тема 8. Еволюційний прогрес і способи його здійснення.</w:t>
      </w:r>
      <w:r w:rsidRPr="00BB0AF4">
        <w:rPr>
          <w:rFonts w:ascii="Times New Roman" w:hAnsi="Times New Roman"/>
          <w:sz w:val="24"/>
          <w:szCs w:val="24"/>
        </w:rPr>
        <w:t xml:space="preserve"> Поняття прогресу в живій природі та його критерії. Класифікація форм прогресивного розвитку. Прогрес необмежений (арогенез). Прогрес біологічний (ароморфоз і алогенез). Морфофізіологічний регрес (катаморфоз, або катагенез), гіперморфоз. Прогрес груповий. Темпи і нерівномірність еволюції. Поняття про персистентні форми. Причини, від яких залежить швидкість еволюції. Обмеження еволюції. Біологічний регрес та вимирання організмів.</w:t>
      </w:r>
    </w:p>
    <w:p w14:paraId="3DE656F5" w14:textId="77777777" w:rsidR="00BB0AF4" w:rsidRPr="00BB0AF4" w:rsidRDefault="00BB0AF4" w:rsidP="00BB0AF4">
      <w:pPr>
        <w:spacing w:after="0" w:line="240" w:lineRule="auto"/>
        <w:ind w:firstLine="567"/>
        <w:jc w:val="both"/>
        <w:rPr>
          <w:rFonts w:ascii="Times New Roman" w:hAnsi="Times New Roman"/>
          <w:sz w:val="24"/>
          <w:szCs w:val="24"/>
        </w:rPr>
      </w:pPr>
      <w:r w:rsidRPr="00BB0AF4">
        <w:rPr>
          <w:rFonts w:ascii="Times New Roman" w:hAnsi="Times New Roman"/>
          <w:b/>
          <w:sz w:val="24"/>
          <w:szCs w:val="24"/>
        </w:rPr>
        <w:t>Тема 9. Антропогенез.</w:t>
      </w:r>
      <w:r w:rsidRPr="00BB0AF4">
        <w:rPr>
          <w:rFonts w:ascii="Times New Roman" w:hAnsi="Times New Roman"/>
          <w:sz w:val="24"/>
          <w:szCs w:val="24"/>
        </w:rPr>
        <w:t xml:space="preserve"> Проблеми і перспективи еволюційної екології. Розвиток уявлень про походження людини, релігійні та наукові концепції. Місце людини в системі тваринного світу. Докази спорідненості людини з тваринами. Основні етапи антропогенезу. Питання про центри походження людини. Людські раси, їх походження та докази спорідненості. Проблеми і перспективи еволюційної екології. Нейтральна, або “недарвінівська” еволюція. Еволюційна екологія і медицина, сільське господарство, ветеринарія – теоретична основа сучасної біології. Значення еволюційної екології для охорони навколишнього природного середовища та біосфери.</w:t>
      </w:r>
    </w:p>
    <w:p w14:paraId="48A2C660" w14:textId="77777777" w:rsidR="00BB0AF4" w:rsidRPr="00BB0AF4" w:rsidRDefault="00BB0AF4" w:rsidP="00BB0AF4">
      <w:pPr>
        <w:pStyle w:val="a3"/>
        <w:numPr>
          <w:ilvl w:val="0"/>
          <w:numId w:val="7"/>
        </w:numPr>
        <w:spacing w:after="0" w:line="240" w:lineRule="auto"/>
        <w:ind w:left="0" w:firstLine="349"/>
        <w:jc w:val="both"/>
        <w:rPr>
          <w:rFonts w:ascii="Times New Roman" w:hAnsi="Times New Roman"/>
          <w:b/>
          <w:sz w:val="24"/>
          <w:szCs w:val="24"/>
        </w:rPr>
      </w:pPr>
      <w:r w:rsidRPr="00BB0AF4">
        <w:rPr>
          <w:rFonts w:ascii="Times New Roman" w:hAnsi="Times New Roman"/>
          <w:b/>
          <w:sz w:val="24"/>
          <w:szCs w:val="24"/>
        </w:rPr>
        <w:t xml:space="preserve">Назва кафедри та викладацький склад, який буде забезпечувати викладання курсу. </w:t>
      </w:r>
      <w:r w:rsidRPr="00BB0AF4">
        <w:rPr>
          <w:rFonts w:ascii="Times New Roman" w:hAnsi="Times New Roman"/>
          <w:sz w:val="24"/>
          <w:szCs w:val="24"/>
        </w:rPr>
        <w:t>Кафедра екології факультету природничо-географічної освіти та екології: професор Бровдій В.М., доцент Лапига І.В.</w:t>
      </w:r>
    </w:p>
    <w:p w14:paraId="27A134C2" w14:textId="15F0D36F" w:rsidR="00BB0AF4" w:rsidRPr="00BB0AF4" w:rsidRDefault="00BB0AF4" w:rsidP="00BB0AF4">
      <w:pPr>
        <w:pStyle w:val="a3"/>
        <w:numPr>
          <w:ilvl w:val="0"/>
          <w:numId w:val="7"/>
        </w:numPr>
        <w:spacing w:after="0" w:line="240" w:lineRule="auto"/>
        <w:ind w:left="0" w:firstLine="426"/>
        <w:jc w:val="both"/>
        <w:rPr>
          <w:rFonts w:ascii="Times New Roman" w:hAnsi="Times New Roman"/>
          <w:b/>
          <w:sz w:val="24"/>
          <w:szCs w:val="24"/>
        </w:rPr>
      </w:pPr>
      <w:r w:rsidRPr="00BB0AF4">
        <w:rPr>
          <w:rFonts w:ascii="Times New Roman" w:hAnsi="Times New Roman"/>
          <w:b/>
          <w:sz w:val="24"/>
          <w:szCs w:val="24"/>
        </w:rPr>
        <w:t>Обсяги навчального навантаження та терміни викладання курсу.</w:t>
      </w:r>
    </w:p>
    <w:p w14:paraId="6E71AED2" w14:textId="77777777" w:rsidR="00BB0AF4" w:rsidRDefault="00BB0AF4" w:rsidP="00BB0AF4">
      <w:pPr>
        <w:spacing w:after="0" w:line="240" w:lineRule="auto"/>
        <w:ind w:left="567" w:hanging="360"/>
        <w:jc w:val="both"/>
        <w:rPr>
          <w:rFonts w:ascii="Times New Roman" w:hAnsi="Times New Roman"/>
          <w:sz w:val="24"/>
          <w:szCs w:val="24"/>
          <w:highlight w:val="yellow"/>
        </w:rPr>
      </w:pPr>
      <w:r w:rsidRPr="006300F8">
        <w:rPr>
          <w:rFonts w:ascii="Times New Roman" w:hAnsi="Times New Roman"/>
          <w:sz w:val="24"/>
          <w:szCs w:val="24"/>
        </w:rPr>
        <w:t>На вивчення дисципліни відводиться 180 години (6 кредити ЄКТС), з яких: лекційних – 40</w:t>
      </w:r>
      <w:r>
        <w:rPr>
          <w:rFonts w:ascii="Times New Roman" w:hAnsi="Times New Roman"/>
          <w:sz w:val="24"/>
          <w:szCs w:val="24"/>
        </w:rPr>
        <w:t> </w:t>
      </w:r>
      <w:r w:rsidRPr="006300F8">
        <w:rPr>
          <w:rFonts w:ascii="Times New Roman" w:hAnsi="Times New Roman"/>
          <w:sz w:val="24"/>
          <w:szCs w:val="24"/>
        </w:rPr>
        <w:t>год., практичних – 45 год., самостійної роботи студентів - 95 год.</w:t>
      </w:r>
    </w:p>
    <w:p w14:paraId="1A4C9EE9" w14:textId="32D0E8BB" w:rsidR="00BB0AF4" w:rsidRPr="00BB0AF4" w:rsidRDefault="00BB0AF4" w:rsidP="00BB0AF4">
      <w:pPr>
        <w:pStyle w:val="a3"/>
        <w:numPr>
          <w:ilvl w:val="0"/>
          <w:numId w:val="7"/>
        </w:numPr>
        <w:spacing w:after="0" w:line="240" w:lineRule="auto"/>
        <w:ind w:left="0" w:firstLine="426"/>
        <w:jc w:val="both"/>
        <w:rPr>
          <w:rFonts w:ascii="Times New Roman" w:hAnsi="Times New Roman"/>
          <w:b/>
          <w:sz w:val="24"/>
          <w:szCs w:val="24"/>
        </w:rPr>
      </w:pPr>
      <w:r w:rsidRPr="00BB0AF4">
        <w:rPr>
          <w:rFonts w:ascii="Times New Roman" w:hAnsi="Times New Roman"/>
          <w:b/>
          <w:sz w:val="24"/>
          <w:szCs w:val="24"/>
        </w:rPr>
        <w:t>Основні інформаційні джерела до вивчення дисципліни.</w:t>
      </w:r>
      <w:r w:rsidRPr="00BB0AF4">
        <w:rPr>
          <w:rFonts w:ascii="Times New Roman" w:hAnsi="Times New Roman"/>
          <w:sz w:val="24"/>
          <w:szCs w:val="24"/>
        </w:rPr>
        <w:t xml:space="preserve"> </w:t>
      </w:r>
    </w:p>
    <w:p w14:paraId="0879046C" w14:textId="77777777" w:rsidR="00BB0AF4" w:rsidRPr="00346D88" w:rsidRDefault="00BB0AF4" w:rsidP="00BB0AF4">
      <w:pPr>
        <w:pStyle w:val="a3"/>
        <w:spacing w:after="0" w:line="240" w:lineRule="auto"/>
        <w:ind w:left="567" w:hanging="360"/>
        <w:rPr>
          <w:rFonts w:ascii="Times New Roman" w:hAnsi="Times New Roman"/>
          <w:sz w:val="24"/>
          <w:szCs w:val="24"/>
        </w:rPr>
      </w:pPr>
      <w:r w:rsidRPr="00346D88">
        <w:rPr>
          <w:rFonts w:ascii="Times New Roman" w:hAnsi="Times New Roman"/>
          <w:sz w:val="24"/>
          <w:szCs w:val="24"/>
        </w:rPr>
        <w:t xml:space="preserve">Аносов И.П., Кулинич Л.Я. Основи эволюционной теории.  Учебн. пособие.- К., 1999. </w:t>
      </w:r>
    </w:p>
    <w:p w14:paraId="25AB6A6B" w14:textId="77777777" w:rsidR="00BB0AF4" w:rsidRPr="00346D88" w:rsidRDefault="00BB0AF4" w:rsidP="00BB0AF4">
      <w:pPr>
        <w:pStyle w:val="a3"/>
        <w:spacing w:after="0" w:line="240" w:lineRule="auto"/>
        <w:ind w:left="567" w:hanging="360"/>
        <w:rPr>
          <w:rFonts w:ascii="Times New Roman" w:hAnsi="Times New Roman"/>
          <w:sz w:val="24"/>
          <w:szCs w:val="24"/>
        </w:rPr>
      </w:pPr>
      <w:r w:rsidRPr="00346D88">
        <w:rPr>
          <w:rFonts w:ascii="Times New Roman" w:hAnsi="Times New Roman"/>
          <w:sz w:val="24"/>
          <w:szCs w:val="24"/>
        </w:rPr>
        <w:t>Бровдій В.М., Ільєнко К.П., Пархоменко О.В. Проблеми еволюції організмів. –К.: НПУ, 2004.</w:t>
      </w:r>
    </w:p>
    <w:p w14:paraId="3C1E53C7" w14:textId="77777777" w:rsidR="00BB0AF4" w:rsidRPr="00BB0AF4" w:rsidRDefault="00BB0AF4" w:rsidP="00BB0AF4">
      <w:pPr>
        <w:pStyle w:val="a3"/>
        <w:numPr>
          <w:ilvl w:val="0"/>
          <w:numId w:val="7"/>
        </w:numPr>
        <w:spacing w:after="0" w:line="240" w:lineRule="auto"/>
        <w:ind w:left="426" w:hanging="284"/>
        <w:jc w:val="both"/>
        <w:rPr>
          <w:rFonts w:ascii="Times New Roman" w:hAnsi="Times New Roman"/>
          <w:b/>
          <w:sz w:val="24"/>
          <w:szCs w:val="24"/>
        </w:rPr>
      </w:pPr>
      <w:r w:rsidRPr="00BB0AF4">
        <w:rPr>
          <w:rFonts w:ascii="Times New Roman" w:hAnsi="Times New Roman"/>
          <w:b/>
          <w:sz w:val="24"/>
          <w:szCs w:val="24"/>
        </w:rPr>
        <w:t>Система оцінювання:</w:t>
      </w:r>
    </w:p>
    <w:p w14:paraId="7280C904" w14:textId="77777777" w:rsidR="00BB0AF4" w:rsidRPr="00B31363" w:rsidRDefault="00BB0AF4" w:rsidP="00BB0AF4">
      <w:pPr>
        <w:spacing w:after="0" w:line="240" w:lineRule="auto"/>
        <w:ind w:firstLine="567"/>
        <w:jc w:val="both"/>
        <w:rPr>
          <w:rFonts w:ascii="Times New Roman" w:hAnsi="Times New Roman"/>
          <w:sz w:val="24"/>
          <w:szCs w:val="24"/>
        </w:rPr>
      </w:pPr>
      <w:r w:rsidRPr="00B31363">
        <w:rPr>
          <w:rFonts w:ascii="Times New Roman" w:hAnsi="Times New Roman"/>
          <w:b/>
          <w:sz w:val="24"/>
          <w:szCs w:val="24"/>
        </w:rPr>
        <w:t>Поточний контроль</w:t>
      </w:r>
      <w:r w:rsidRPr="00B31363">
        <w:rPr>
          <w:rFonts w:ascii="Times New Roman" w:hAnsi="Times New Roman"/>
          <w:sz w:val="24"/>
          <w:szCs w:val="24"/>
        </w:rPr>
        <w:t>: оцінювання виконання завдань на практичних заняттях, оцінювання 2-х модульних контрольних робіт,</w:t>
      </w:r>
    </w:p>
    <w:p w14:paraId="51AC827B" w14:textId="77777777" w:rsidR="00BB0AF4" w:rsidRPr="00B31363" w:rsidRDefault="00BB0AF4" w:rsidP="00BB0AF4">
      <w:pPr>
        <w:spacing w:after="0" w:line="240" w:lineRule="auto"/>
        <w:ind w:firstLine="567"/>
        <w:jc w:val="both"/>
        <w:rPr>
          <w:rFonts w:ascii="Times New Roman" w:hAnsi="Times New Roman"/>
          <w:sz w:val="24"/>
          <w:szCs w:val="24"/>
        </w:rPr>
      </w:pPr>
      <w:r w:rsidRPr="00B31363">
        <w:rPr>
          <w:rFonts w:ascii="Times New Roman" w:hAnsi="Times New Roman"/>
          <w:b/>
          <w:sz w:val="24"/>
          <w:szCs w:val="24"/>
        </w:rPr>
        <w:t>Підсумковий контроль</w:t>
      </w:r>
      <w:r w:rsidRPr="00B31363">
        <w:rPr>
          <w:rFonts w:ascii="Times New Roman" w:hAnsi="Times New Roman"/>
          <w:sz w:val="24"/>
          <w:szCs w:val="24"/>
        </w:rPr>
        <w:t xml:space="preserve">: залік у </w:t>
      </w:r>
      <w:r>
        <w:rPr>
          <w:rFonts w:ascii="Times New Roman" w:hAnsi="Times New Roman"/>
          <w:sz w:val="24"/>
          <w:szCs w:val="24"/>
        </w:rPr>
        <w:t xml:space="preserve">ІІІ </w:t>
      </w:r>
      <w:r w:rsidRPr="00B31363">
        <w:rPr>
          <w:rFonts w:ascii="Times New Roman" w:hAnsi="Times New Roman"/>
          <w:sz w:val="24"/>
          <w:szCs w:val="24"/>
        </w:rPr>
        <w:t>семестрі.</w:t>
      </w:r>
    </w:p>
    <w:p w14:paraId="6BABF945" w14:textId="474EAAFF" w:rsidR="00B936AE" w:rsidRDefault="00B936AE">
      <w:r>
        <w:br w:type="page"/>
      </w:r>
    </w:p>
    <w:p w14:paraId="0C47E823" w14:textId="3A23ACD8" w:rsidR="00617379" w:rsidRPr="00617379" w:rsidRDefault="00617379" w:rsidP="00B936AE">
      <w:pPr>
        <w:tabs>
          <w:tab w:val="left" w:pos="993"/>
        </w:tabs>
        <w:autoSpaceDE w:val="0"/>
        <w:autoSpaceDN w:val="0"/>
        <w:adjustRightInd w:val="0"/>
        <w:spacing w:after="0" w:line="240" w:lineRule="auto"/>
        <w:jc w:val="center"/>
        <w:rPr>
          <w:rFonts w:ascii="Times New Roman" w:hAnsi="Times New Roman"/>
          <w:b/>
          <w:iCs/>
          <w:sz w:val="32"/>
          <w:szCs w:val="32"/>
        </w:rPr>
      </w:pPr>
      <w:r w:rsidRPr="00617379">
        <w:rPr>
          <w:rFonts w:ascii="Times New Roman" w:hAnsi="Times New Roman"/>
          <w:b/>
          <w:iCs/>
          <w:sz w:val="32"/>
          <w:szCs w:val="32"/>
        </w:rPr>
        <w:lastRenderedPageBreak/>
        <w:t>ДИСЦИПЛ</w:t>
      </w:r>
      <w:r w:rsidRPr="00617379">
        <w:rPr>
          <w:rFonts w:ascii="Times New Roman" w:hAnsi="Times New Roman"/>
          <w:b/>
          <w:iCs/>
          <w:sz w:val="32"/>
          <w:szCs w:val="32"/>
        </w:rPr>
        <w:t>І</w:t>
      </w:r>
      <w:r w:rsidRPr="00617379">
        <w:rPr>
          <w:rFonts w:ascii="Times New Roman" w:hAnsi="Times New Roman"/>
          <w:b/>
          <w:iCs/>
          <w:sz w:val="32"/>
          <w:szCs w:val="32"/>
        </w:rPr>
        <w:t>НИ ДРУГОГО ЦИКЛУ</w:t>
      </w:r>
    </w:p>
    <w:p w14:paraId="7083D5F7" w14:textId="77777777" w:rsidR="00617379" w:rsidRDefault="00617379" w:rsidP="00B936AE">
      <w:pPr>
        <w:tabs>
          <w:tab w:val="left" w:pos="993"/>
        </w:tabs>
        <w:autoSpaceDE w:val="0"/>
        <w:autoSpaceDN w:val="0"/>
        <w:adjustRightInd w:val="0"/>
        <w:spacing w:after="0" w:line="240" w:lineRule="auto"/>
        <w:jc w:val="center"/>
        <w:rPr>
          <w:rFonts w:ascii="Times New Roman" w:hAnsi="Times New Roman"/>
          <w:b/>
          <w:iCs/>
          <w:sz w:val="24"/>
          <w:szCs w:val="24"/>
        </w:rPr>
      </w:pPr>
    </w:p>
    <w:p w14:paraId="75BC1639" w14:textId="3DA14FEC" w:rsidR="00B936AE" w:rsidRPr="00B936AE" w:rsidRDefault="00B936AE" w:rsidP="00B936AE">
      <w:pPr>
        <w:tabs>
          <w:tab w:val="left" w:pos="993"/>
        </w:tabs>
        <w:autoSpaceDE w:val="0"/>
        <w:autoSpaceDN w:val="0"/>
        <w:adjustRightInd w:val="0"/>
        <w:spacing w:after="0" w:line="240" w:lineRule="auto"/>
        <w:jc w:val="center"/>
        <w:rPr>
          <w:rFonts w:ascii="Times New Roman" w:hAnsi="Times New Roman"/>
          <w:b/>
          <w:iCs/>
          <w:sz w:val="24"/>
          <w:szCs w:val="24"/>
        </w:rPr>
      </w:pPr>
      <w:r w:rsidRPr="00B936AE">
        <w:rPr>
          <w:rFonts w:ascii="Times New Roman" w:hAnsi="Times New Roman"/>
          <w:b/>
          <w:iCs/>
          <w:sz w:val="24"/>
          <w:szCs w:val="24"/>
        </w:rPr>
        <w:t>АНОТАЦІЯ НАВЧАЛЬНОЇ ДИСЦИПЛІНИ</w:t>
      </w:r>
    </w:p>
    <w:p w14:paraId="5C307B64" w14:textId="751BEE88" w:rsidR="00B936AE" w:rsidRPr="00B936AE" w:rsidRDefault="00B936AE" w:rsidP="00B936AE">
      <w:pPr>
        <w:tabs>
          <w:tab w:val="left" w:pos="993"/>
        </w:tabs>
        <w:autoSpaceDE w:val="0"/>
        <w:autoSpaceDN w:val="0"/>
        <w:adjustRightInd w:val="0"/>
        <w:spacing w:after="0" w:line="240" w:lineRule="auto"/>
        <w:jc w:val="center"/>
        <w:rPr>
          <w:rFonts w:ascii="Times New Roman" w:hAnsi="Times New Roman"/>
          <w:b/>
          <w:bCs/>
          <w:sz w:val="24"/>
          <w:szCs w:val="24"/>
          <w:lang w:val="ru-RU"/>
        </w:rPr>
      </w:pPr>
      <w:r w:rsidRPr="00B936AE">
        <w:rPr>
          <w:rFonts w:ascii="Times New Roman" w:hAnsi="Times New Roman"/>
          <w:b/>
          <w:bCs/>
          <w:sz w:val="24"/>
          <w:szCs w:val="24"/>
          <w:lang w:val="ru-RU"/>
        </w:rPr>
        <w:t>«</w:t>
      </w:r>
      <w:r w:rsidRPr="00B936AE">
        <w:rPr>
          <w:rFonts w:ascii="Times New Roman" w:hAnsi="Times New Roman"/>
          <w:b/>
          <w:bCs/>
          <w:sz w:val="24"/>
          <w:szCs w:val="24"/>
        </w:rPr>
        <w:t>ГЕНЕТИЧНИЙ МОНІТОРИНГ</w:t>
      </w:r>
      <w:r w:rsidRPr="00B936AE">
        <w:rPr>
          <w:rFonts w:ascii="Times New Roman" w:hAnsi="Times New Roman"/>
          <w:b/>
          <w:bCs/>
          <w:sz w:val="24"/>
          <w:szCs w:val="24"/>
          <w:lang w:val="ru-RU"/>
        </w:rPr>
        <w:t>»</w:t>
      </w:r>
    </w:p>
    <w:p w14:paraId="4AFA9B45" w14:textId="77777777" w:rsidR="00B936AE" w:rsidRPr="00B936AE" w:rsidRDefault="00B936AE" w:rsidP="00B936AE">
      <w:pPr>
        <w:tabs>
          <w:tab w:val="left" w:pos="993"/>
        </w:tabs>
        <w:autoSpaceDE w:val="0"/>
        <w:autoSpaceDN w:val="0"/>
        <w:adjustRightInd w:val="0"/>
        <w:spacing w:after="0" w:line="240" w:lineRule="auto"/>
        <w:jc w:val="center"/>
        <w:rPr>
          <w:rFonts w:ascii="Times New Roman" w:hAnsi="Times New Roman"/>
          <w:b/>
          <w:bCs/>
          <w:sz w:val="24"/>
          <w:szCs w:val="24"/>
          <w:lang w:val="ru-RU"/>
        </w:rPr>
      </w:pPr>
    </w:p>
    <w:p w14:paraId="0B238E25" w14:textId="77777777" w:rsidR="00B936AE" w:rsidRPr="00B936AE" w:rsidRDefault="00B936AE" w:rsidP="00B936AE">
      <w:pPr>
        <w:numPr>
          <w:ilvl w:val="0"/>
          <w:numId w:val="8"/>
        </w:numPr>
        <w:tabs>
          <w:tab w:val="left" w:pos="142"/>
          <w:tab w:val="left" w:pos="709"/>
          <w:tab w:val="left" w:pos="993"/>
        </w:tabs>
        <w:autoSpaceDE w:val="0"/>
        <w:autoSpaceDN w:val="0"/>
        <w:adjustRightInd w:val="0"/>
        <w:spacing w:after="0" w:line="240" w:lineRule="auto"/>
        <w:ind w:left="0" w:firstLine="567"/>
        <w:jc w:val="both"/>
        <w:rPr>
          <w:rFonts w:ascii="Times New Roman" w:hAnsi="Times New Roman"/>
          <w:sz w:val="24"/>
          <w:szCs w:val="24"/>
        </w:rPr>
      </w:pPr>
      <w:r w:rsidRPr="00B936AE">
        <w:rPr>
          <w:rFonts w:ascii="Times New Roman" w:hAnsi="Times New Roman"/>
          <w:b/>
          <w:bCs/>
          <w:sz w:val="24"/>
          <w:szCs w:val="24"/>
        </w:rPr>
        <w:t xml:space="preserve">Основна мета засвоєння курсу </w:t>
      </w:r>
      <w:r w:rsidRPr="00B936AE">
        <w:rPr>
          <w:rFonts w:ascii="Times New Roman" w:hAnsi="Times New Roman"/>
          <w:sz w:val="24"/>
          <w:szCs w:val="24"/>
        </w:rPr>
        <w:t>сформувати знання, уміння, навички планування і реалізації екологічної політики на регіональному та глобальному рівнях.</w:t>
      </w:r>
    </w:p>
    <w:p w14:paraId="6E10E061" w14:textId="77777777" w:rsidR="00B936AE" w:rsidRPr="00B936AE" w:rsidRDefault="00B936AE" w:rsidP="00B936AE">
      <w:pPr>
        <w:numPr>
          <w:ilvl w:val="0"/>
          <w:numId w:val="8"/>
        </w:numPr>
        <w:tabs>
          <w:tab w:val="left" w:pos="142"/>
          <w:tab w:val="left" w:pos="709"/>
        </w:tabs>
        <w:spacing w:after="0" w:line="240" w:lineRule="auto"/>
        <w:ind w:left="0" w:firstLine="567"/>
        <w:jc w:val="both"/>
        <w:rPr>
          <w:rFonts w:ascii="Times New Roman" w:hAnsi="Times New Roman"/>
          <w:sz w:val="24"/>
          <w:szCs w:val="24"/>
        </w:rPr>
      </w:pPr>
      <w:r w:rsidRPr="00B936AE">
        <w:rPr>
          <w:rFonts w:ascii="Times New Roman" w:hAnsi="Times New Roman"/>
          <w:b/>
          <w:bCs/>
          <w:sz w:val="24"/>
          <w:szCs w:val="24"/>
        </w:rPr>
        <w:t xml:space="preserve">Місце навчальної дисципліни у програмі підготовки фахівців даного напряму підготовки (спеціальності). </w:t>
      </w:r>
      <w:r w:rsidRPr="00B936AE">
        <w:rPr>
          <w:rFonts w:ascii="Times New Roman" w:hAnsi="Times New Roman"/>
          <w:sz w:val="24"/>
          <w:szCs w:val="24"/>
        </w:rPr>
        <w:t>Дисципліна «Генетичний моніторинг» дозволяє набути студентам додаткових фахових компетенцій при опануванні циклу дисциплін поглибленної фахової підготовки і тісно пов’язана з дисциплінами фундаментальної природничо-наукової та професійної підготовки.</w:t>
      </w:r>
    </w:p>
    <w:p w14:paraId="187CD942" w14:textId="77777777" w:rsidR="00B936AE" w:rsidRPr="00B936AE" w:rsidRDefault="00B936AE" w:rsidP="000C56B6">
      <w:pPr>
        <w:numPr>
          <w:ilvl w:val="0"/>
          <w:numId w:val="8"/>
        </w:numPr>
        <w:tabs>
          <w:tab w:val="left" w:pos="142"/>
          <w:tab w:val="left" w:pos="709"/>
          <w:tab w:val="left" w:pos="993"/>
        </w:tabs>
        <w:autoSpaceDE w:val="0"/>
        <w:autoSpaceDN w:val="0"/>
        <w:adjustRightInd w:val="0"/>
        <w:spacing w:after="0" w:line="240" w:lineRule="auto"/>
        <w:ind w:left="0" w:firstLine="567"/>
        <w:jc w:val="both"/>
        <w:rPr>
          <w:rFonts w:ascii="Times New Roman" w:hAnsi="Times New Roman"/>
          <w:sz w:val="24"/>
          <w:szCs w:val="24"/>
        </w:rPr>
      </w:pPr>
      <w:r w:rsidRPr="00B936AE">
        <w:rPr>
          <w:rFonts w:ascii="Times New Roman" w:hAnsi="Times New Roman"/>
          <w:b/>
          <w:bCs/>
          <w:sz w:val="24"/>
          <w:szCs w:val="24"/>
        </w:rPr>
        <w:t>Завдання дисципліни.</w:t>
      </w:r>
      <w:r w:rsidRPr="00B936AE">
        <w:rPr>
          <w:rFonts w:ascii="Times New Roman" w:hAnsi="Times New Roman"/>
          <w:sz w:val="24"/>
          <w:szCs w:val="24"/>
        </w:rPr>
        <w:t xml:space="preserve"> Головними завданнями дисципліни є: сформувати у студентів екологічних спеціальностей громадянську позицію і усвідомлення професійної відповідальності за</w:t>
      </w:r>
      <w:bookmarkStart w:id="0" w:name="_GoBack"/>
      <w:r w:rsidRPr="00B936AE">
        <w:rPr>
          <w:rFonts w:ascii="Times New Roman" w:hAnsi="Times New Roman"/>
          <w:sz w:val="24"/>
          <w:szCs w:val="24"/>
        </w:rPr>
        <w:t xml:space="preserve"> прийняття рішень, їх самореалізацію в умовах зростаючої свободи економічного, політичного і світоглядного вибору, вироблення умінь і навичок відстоювати та захищати свої права, реалізовувати особисті і групові інтереси через представницькі політичні інститути; сформувати теоретичні знання щодо становлення та історичного розвитку екологічної політики в Україні та Світі; розкрити особливості системи практичних підходів до реалізації екологічної політики; показати можливості застосування засобів та інструментів розробки та здійснення екологічної політики на сучасному етапі розвитку суспільства.</w:t>
      </w:r>
    </w:p>
    <w:p w14:paraId="08A781BC" w14:textId="77777777" w:rsidR="00B936AE" w:rsidRPr="00B936AE" w:rsidRDefault="00B936AE" w:rsidP="000C56B6">
      <w:pPr>
        <w:numPr>
          <w:ilvl w:val="0"/>
          <w:numId w:val="8"/>
        </w:numPr>
        <w:tabs>
          <w:tab w:val="left" w:pos="142"/>
          <w:tab w:val="left" w:pos="709"/>
          <w:tab w:val="left" w:pos="993"/>
        </w:tabs>
        <w:autoSpaceDE w:val="0"/>
        <w:autoSpaceDN w:val="0"/>
        <w:adjustRightInd w:val="0"/>
        <w:spacing w:after="0" w:line="240" w:lineRule="auto"/>
        <w:ind w:left="0" w:firstLine="567"/>
        <w:jc w:val="both"/>
        <w:rPr>
          <w:rFonts w:ascii="Times New Roman" w:hAnsi="Times New Roman"/>
          <w:b/>
          <w:bCs/>
          <w:sz w:val="24"/>
          <w:szCs w:val="24"/>
        </w:rPr>
      </w:pPr>
      <w:r w:rsidRPr="00B936AE">
        <w:rPr>
          <w:rFonts w:ascii="Times New Roman" w:hAnsi="Times New Roman"/>
          <w:b/>
          <w:bCs/>
          <w:sz w:val="24"/>
          <w:szCs w:val="24"/>
        </w:rPr>
        <w:t>Основні результати навчання та компетенції, які вони формують.</w:t>
      </w:r>
    </w:p>
    <w:p w14:paraId="1D28CB16" w14:textId="77777777" w:rsidR="00B936AE" w:rsidRPr="00B936AE" w:rsidRDefault="00B936AE" w:rsidP="000C56B6">
      <w:pPr>
        <w:tabs>
          <w:tab w:val="left" w:pos="142"/>
          <w:tab w:val="left" w:pos="426"/>
          <w:tab w:val="left" w:pos="709"/>
          <w:tab w:val="left" w:pos="993"/>
        </w:tabs>
        <w:autoSpaceDE w:val="0"/>
        <w:autoSpaceDN w:val="0"/>
        <w:adjustRightInd w:val="0"/>
        <w:spacing w:after="0" w:line="240" w:lineRule="auto"/>
        <w:ind w:firstLine="567"/>
        <w:jc w:val="both"/>
        <w:rPr>
          <w:rFonts w:ascii="Times New Roman" w:hAnsi="Times New Roman"/>
          <w:i/>
          <w:iCs/>
          <w:sz w:val="24"/>
          <w:szCs w:val="24"/>
        </w:rPr>
      </w:pPr>
      <w:r w:rsidRPr="00B936AE">
        <w:rPr>
          <w:rFonts w:ascii="Times New Roman" w:hAnsi="Times New Roman"/>
          <w:i/>
          <w:iCs/>
          <w:sz w:val="24"/>
          <w:szCs w:val="24"/>
        </w:rPr>
        <w:t>Компетенції:</w:t>
      </w:r>
    </w:p>
    <w:p w14:paraId="4103D0E7" w14:textId="77777777" w:rsidR="00B936AE" w:rsidRPr="00B936AE" w:rsidRDefault="00B936AE" w:rsidP="000C56B6">
      <w:pPr>
        <w:numPr>
          <w:ilvl w:val="0"/>
          <w:numId w:val="10"/>
        </w:numPr>
        <w:tabs>
          <w:tab w:val="left" w:pos="426"/>
          <w:tab w:val="left" w:pos="851"/>
          <w:tab w:val="left" w:pos="993"/>
        </w:tabs>
        <w:autoSpaceDE w:val="0"/>
        <w:autoSpaceDN w:val="0"/>
        <w:adjustRightInd w:val="0"/>
        <w:spacing w:after="0" w:line="240" w:lineRule="auto"/>
        <w:ind w:left="0" w:firstLine="567"/>
        <w:jc w:val="both"/>
        <w:rPr>
          <w:rFonts w:ascii="Times New Roman" w:hAnsi="Times New Roman"/>
          <w:bCs/>
          <w:iCs/>
          <w:sz w:val="24"/>
          <w:szCs w:val="24"/>
        </w:rPr>
      </w:pPr>
      <w:r w:rsidRPr="00B936AE">
        <w:rPr>
          <w:rFonts w:ascii="Times New Roman" w:hAnsi="Times New Roman"/>
          <w:bCs/>
          <w:iCs/>
          <w:sz w:val="24"/>
          <w:szCs w:val="24"/>
        </w:rPr>
        <w:t>Здатність розв’язувати складні спеціалізовані задачі та вирішувати практичні проблеми у сфері екології, охорони довкілля і збалансованого природокористування, що передбачає застосування основних теорій та методів наук про довкілля, та характеризуються комплексністю і невизначеністю умов.</w:t>
      </w:r>
    </w:p>
    <w:p w14:paraId="4A71F373" w14:textId="77777777" w:rsidR="00B936AE" w:rsidRPr="00B936AE" w:rsidRDefault="00B936AE" w:rsidP="000C56B6">
      <w:pPr>
        <w:numPr>
          <w:ilvl w:val="0"/>
          <w:numId w:val="10"/>
        </w:numPr>
        <w:tabs>
          <w:tab w:val="left" w:pos="426"/>
          <w:tab w:val="left" w:pos="851"/>
          <w:tab w:val="left" w:pos="993"/>
        </w:tabs>
        <w:autoSpaceDE w:val="0"/>
        <w:autoSpaceDN w:val="0"/>
        <w:adjustRightInd w:val="0"/>
        <w:spacing w:after="0" w:line="240" w:lineRule="auto"/>
        <w:ind w:left="0" w:firstLine="567"/>
        <w:jc w:val="both"/>
        <w:rPr>
          <w:rFonts w:ascii="Times New Roman" w:hAnsi="Times New Roman"/>
          <w:bCs/>
          <w:iCs/>
          <w:sz w:val="24"/>
          <w:szCs w:val="24"/>
        </w:rPr>
      </w:pPr>
      <w:r w:rsidRPr="00B936AE">
        <w:rPr>
          <w:rFonts w:ascii="Times New Roman" w:hAnsi="Times New Roman"/>
          <w:bCs/>
          <w:iCs/>
          <w:sz w:val="24"/>
          <w:szCs w:val="24"/>
        </w:rPr>
        <w:t>Здатність проводити екологічний моніторинг та оцінювати поточний стан навколишнього середовища.</w:t>
      </w:r>
    </w:p>
    <w:p w14:paraId="10957233" w14:textId="77777777" w:rsidR="00B936AE" w:rsidRPr="00B936AE" w:rsidRDefault="00B936AE" w:rsidP="000C56B6">
      <w:pPr>
        <w:numPr>
          <w:ilvl w:val="0"/>
          <w:numId w:val="10"/>
        </w:numPr>
        <w:tabs>
          <w:tab w:val="left" w:pos="426"/>
          <w:tab w:val="left" w:pos="851"/>
          <w:tab w:val="left" w:pos="993"/>
        </w:tabs>
        <w:autoSpaceDE w:val="0"/>
        <w:autoSpaceDN w:val="0"/>
        <w:adjustRightInd w:val="0"/>
        <w:spacing w:after="0" w:line="240" w:lineRule="auto"/>
        <w:ind w:left="0" w:firstLine="567"/>
        <w:jc w:val="both"/>
        <w:rPr>
          <w:rFonts w:ascii="Times New Roman" w:hAnsi="Times New Roman"/>
          <w:bCs/>
          <w:iCs/>
          <w:sz w:val="24"/>
          <w:szCs w:val="24"/>
        </w:rPr>
      </w:pPr>
      <w:r w:rsidRPr="00B936AE">
        <w:rPr>
          <w:rFonts w:ascii="Times New Roman" w:hAnsi="Times New Roman"/>
          <w:iCs/>
          <w:sz w:val="24"/>
          <w:szCs w:val="24"/>
        </w:rPr>
        <w:t>Здатність обґрунтовувати необхідність та розробляти заходи, спрямовані на збереження ландшафтно-біологічного різноманіття та формування екологічної мережі.</w:t>
      </w:r>
    </w:p>
    <w:p w14:paraId="504AC5D3" w14:textId="77777777" w:rsidR="00B936AE" w:rsidRPr="00B936AE" w:rsidRDefault="00B936AE" w:rsidP="000C56B6">
      <w:pPr>
        <w:tabs>
          <w:tab w:val="left" w:pos="426"/>
          <w:tab w:val="left" w:pos="851"/>
          <w:tab w:val="left" w:pos="993"/>
        </w:tabs>
        <w:autoSpaceDE w:val="0"/>
        <w:autoSpaceDN w:val="0"/>
        <w:adjustRightInd w:val="0"/>
        <w:spacing w:after="0" w:line="240" w:lineRule="auto"/>
        <w:ind w:firstLine="567"/>
        <w:jc w:val="both"/>
        <w:rPr>
          <w:rFonts w:ascii="Times New Roman" w:hAnsi="Times New Roman"/>
          <w:bCs/>
          <w:i/>
          <w:iCs/>
          <w:sz w:val="24"/>
          <w:szCs w:val="24"/>
        </w:rPr>
      </w:pPr>
      <w:r w:rsidRPr="00B936AE">
        <w:rPr>
          <w:rFonts w:ascii="Times New Roman" w:hAnsi="Times New Roman"/>
          <w:bCs/>
          <w:i/>
          <w:iCs/>
          <w:sz w:val="24"/>
          <w:szCs w:val="24"/>
        </w:rPr>
        <w:t>Результати навчання:</w:t>
      </w:r>
    </w:p>
    <w:p w14:paraId="5F940B70" w14:textId="77777777" w:rsidR="00B936AE" w:rsidRPr="00B936AE" w:rsidRDefault="00B936AE" w:rsidP="000C56B6">
      <w:pPr>
        <w:numPr>
          <w:ilvl w:val="0"/>
          <w:numId w:val="9"/>
        </w:numPr>
        <w:tabs>
          <w:tab w:val="left" w:pos="426"/>
          <w:tab w:val="left" w:pos="851"/>
          <w:tab w:val="left" w:pos="993"/>
        </w:tabs>
        <w:autoSpaceDE w:val="0"/>
        <w:autoSpaceDN w:val="0"/>
        <w:adjustRightInd w:val="0"/>
        <w:spacing w:after="0" w:line="240" w:lineRule="auto"/>
        <w:ind w:left="0" w:firstLine="567"/>
        <w:jc w:val="both"/>
        <w:rPr>
          <w:rFonts w:ascii="Times New Roman" w:hAnsi="Times New Roman"/>
          <w:bCs/>
          <w:iCs/>
          <w:sz w:val="24"/>
          <w:szCs w:val="24"/>
        </w:rPr>
      </w:pPr>
      <w:r w:rsidRPr="00B936AE">
        <w:rPr>
          <w:rFonts w:ascii="Times New Roman" w:hAnsi="Times New Roman"/>
          <w:bCs/>
          <w:iCs/>
          <w:sz w:val="24"/>
          <w:szCs w:val="24"/>
        </w:rPr>
        <w:t>Виявляти фактори, що визначають формування  ландшафтно-біологічного різноманіття.</w:t>
      </w:r>
    </w:p>
    <w:p w14:paraId="4D87B515" w14:textId="77777777" w:rsidR="00B936AE" w:rsidRPr="00B936AE" w:rsidRDefault="00B936AE" w:rsidP="000C56B6">
      <w:pPr>
        <w:numPr>
          <w:ilvl w:val="0"/>
          <w:numId w:val="9"/>
        </w:numPr>
        <w:tabs>
          <w:tab w:val="left" w:pos="426"/>
          <w:tab w:val="left" w:pos="851"/>
          <w:tab w:val="left" w:pos="993"/>
        </w:tabs>
        <w:autoSpaceDE w:val="0"/>
        <w:autoSpaceDN w:val="0"/>
        <w:adjustRightInd w:val="0"/>
        <w:spacing w:after="0" w:line="240" w:lineRule="auto"/>
        <w:ind w:left="0" w:firstLine="567"/>
        <w:jc w:val="both"/>
        <w:rPr>
          <w:rFonts w:ascii="Times New Roman" w:hAnsi="Times New Roman"/>
          <w:bCs/>
          <w:iCs/>
          <w:sz w:val="24"/>
          <w:szCs w:val="24"/>
        </w:rPr>
      </w:pPr>
      <w:r w:rsidRPr="00B936AE">
        <w:rPr>
          <w:rFonts w:ascii="Times New Roman" w:hAnsi="Times New Roman"/>
          <w:bCs/>
          <w:iCs/>
          <w:sz w:val="24"/>
          <w:szCs w:val="24"/>
        </w:rPr>
        <w:t>Розв’язувати проблеми у сфері захисту навколишнього середовища із застосуванням загальноприйнятих та/або стандартних підходів та міжнародного і вітчизняного досвіду.</w:t>
      </w:r>
    </w:p>
    <w:p w14:paraId="6A3AC7F5" w14:textId="77777777" w:rsidR="00B936AE" w:rsidRPr="00B936AE" w:rsidRDefault="00B936AE" w:rsidP="000C56B6">
      <w:pPr>
        <w:numPr>
          <w:ilvl w:val="0"/>
          <w:numId w:val="9"/>
        </w:numPr>
        <w:tabs>
          <w:tab w:val="left" w:pos="426"/>
          <w:tab w:val="left" w:pos="851"/>
          <w:tab w:val="left" w:pos="993"/>
        </w:tabs>
        <w:autoSpaceDE w:val="0"/>
        <w:autoSpaceDN w:val="0"/>
        <w:adjustRightInd w:val="0"/>
        <w:spacing w:after="0" w:line="240" w:lineRule="auto"/>
        <w:ind w:left="0" w:firstLine="567"/>
        <w:jc w:val="both"/>
        <w:rPr>
          <w:rFonts w:ascii="Times New Roman" w:hAnsi="Times New Roman"/>
          <w:bCs/>
          <w:iCs/>
          <w:sz w:val="24"/>
          <w:szCs w:val="24"/>
        </w:rPr>
      </w:pPr>
      <w:r w:rsidRPr="00B936AE">
        <w:rPr>
          <w:rFonts w:ascii="Times New Roman" w:hAnsi="Times New Roman"/>
          <w:bCs/>
          <w:iCs/>
          <w:sz w:val="24"/>
          <w:szCs w:val="24"/>
        </w:rPr>
        <w:t>Усвідомлювати відповідальність за ефективність та наслідки реалізації комплексних природоохоронних заходів.</w:t>
      </w:r>
    </w:p>
    <w:p w14:paraId="6C160055" w14:textId="77777777" w:rsidR="00B936AE" w:rsidRPr="00B936AE" w:rsidRDefault="00B936AE" w:rsidP="000C56B6">
      <w:pPr>
        <w:numPr>
          <w:ilvl w:val="0"/>
          <w:numId w:val="8"/>
        </w:numPr>
        <w:tabs>
          <w:tab w:val="left" w:pos="993"/>
        </w:tabs>
        <w:autoSpaceDE w:val="0"/>
        <w:autoSpaceDN w:val="0"/>
        <w:adjustRightInd w:val="0"/>
        <w:spacing w:after="0" w:line="240" w:lineRule="auto"/>
        <w:ind w:left="0" w:firstLine="709"/>
        <w:jc w:val="both"/>
        <w:rPr>
          <w:rFonts w:ascii="Times New Roman" w:hAnsi="Times New Roman"/>
          <w:b/>
          <w:bCs/>
          <w:sz w:val="24"/>
          <w:szCs w:val="24"/>
        </w:rPr>
      </w:pPr>
      <w:r w:rsidRPr="00B936AE">
        <w:rPr>
          <w:rFonts w:ascii="Times New Roman" w:hAnsi="Times New Roman"/>
          <w:b/>
          <w:bCs/>
          <w:sz w:val="24"/>
          <w:szCs w:val="24"/>
        </w:rPr>
        <w:t>Короткий зміст дисципліни.</w:t>
      </w:r>
    </w:p>
    <w:p w14:paraId="2317A029" w14:textId="77777777" w:rsidR="00B936AE" w:rsidRPr="00B936AE" w:rsidRDefault="00B936AE" w:rsidP="000C56B6">
      <w:pPr>
        <w:tabs>
          <w:tab w:val="left" w:pos="993"/>
        </w:tabs>
        <w:autoSpaceDE w:val="0"/>
        <w:autoSpaceDN w:val="0"/>
        <w:adjustRightInd w:val="0"/>
        <w:spacing w:after="0" w:line="240" w:lineRule="auto"/>
        <w:ind w:firstLine="567"/>
        <w:jc w:val="both"/>
        <w:rPr>
          <w:rFonts w:ascii="Times New Roman" w:hAnsi="Times New Roman"/>
          <w:sz w:val="24"/>
          <w:szCs w:val="24"/>
        </w:rPr>
      </w:pPr>
      <w:r w:rsidRPr="00B936AE">
        <w:rPr>
          <w:rFonts w:ascii="Times New Roman" w:hAnsi="Times New Roman"/>
          <w:b/>
          <w:sz w:val="24"/>
          <w:szCs w:val="24"/>
        </w:rPr>
        <w:t xml:space="preserve">Тема 1. Поняття генетичного моніторингу довкілля. </w:t>
      </w:r>
      <w:r w:rsidRPr="00B936AE">
        <w:rPr>
          <w:rFonts w:ascii="Times New Roman" w:hAnsi="Times New Roman"/>
          <w:sz w:val="24"/>
          <w:szCs w:val="24"/>
        </w:rPr>
        <w:t xml:space="preserve">Мета і завдання генетичного моніторингу. Об’єкт, предмет, методи генетичного моніторингу. Сутність та перспективи розвитку генетичного моніторингу. </w:t>
      </w:r>
    </w:p>
    <w:p w14:paraId="5C68124B" w14:textId="77777777" w:rsidR="00B936AE" w:rsidRPr="00B936AE" w:rsidRDefault="00B936AE" w:rsidP="000C56B6">
      <w:pPr>
        <w:tabs>
          <w:tab w:val="left" w:pos="993"/>
        </w:tabs>
        <w:autoSpaceDE w:val="0"/>
        <w:autoSpaceDN w:val="0"/>
        <w:adjustRightInd w:val="0"/>
        <w:spacing w:after="0" w:line="240" w:lineRule="auto"/>
        <w:ind w:firstLine="567"/>
        <w:jc w:val="both"/>
        <w:rPr>
          <w:rFonts w:ascii="Times New Roman" w:hAnsi="Times New Roman"/>
          <w:sz w:val="24"/>
          <w:szCs w:val="24"/>
        </w:rPr>
      </w:pPr>
      <w:r w:rsidRPr="00B936AE">
        <w:rPr>
          <w:rFonts w:ascii="Times New Roman" w:hAnsi="Times New Roman"/>
          <w:b/>
          <w:sz w:val="24"/>
          <w:szCs w:val="24"/>
        </w:rPr>
        <w:t>Тема 2. Становлення і розвиток генетичного моніторингу як галузі екологічної науки.</w:t>
      </w:r>
      <w:r w:rsidRPr="00B936AE">
        <w:rPr>
          <w:rFonts w:ascii="Times New Roman" w:hAnsi="Times New Roman"/>
          <w:sz w:val="24"/>
          <w:szCs w:val="24"/>
        </w:rPr>
        <w:t xml:space="preserve"> Відкриття генів, хромосомна теорія спадковості, розшифровка структури молекули ДНК. Генетична систематика. Центри походження видів.</w:t>
      </w:r>
    </w:p>
    <w:p w14:paraId="1F92B970" w14:textId="77777777" w:rsidR="00B936AE" w:rsidRPr="00B936AE" w:rsidRDefault="00B936AE" w:rsidP="000C56B6">
      <w:pPr>
        <w:tabs>
          <w:tab w:val="left" w:pos="993"/>
        </w:tabs>
        <w:autoSpaceDE w:val="0"/>
        <w:autoSpaceDN w:val="0"/>
        <w:adjustRightInd w:val="0"/>
        <w:spacing w:after="0" w:line="240" w:lineRule="auto"/>
        <w:ind w:firstLine="567"/>
        <w:jc w:val="both"/>
        <w:rPr>
          <w:rFonts w:ascii="Times New Roman" w:hAnsi="Times New Roman"/>
          <w:sz w:val="24"/>
          <w:szCs w:val="24"/>
        </w:rPr>
      </w:pPr>
      <w:r w:rsidRPr="00B936AE">
        <w:rPr>
          <w:rFonts w:ascii="Times New Roman" w:hAnsi="Times New Roman"/>
          <w:b/>
          <w:sz w:val="24"/>
          <w:szCs w:val="24"/>
        </w:rPr>
        <w:t>Тема 3. Генетичний моніторинг як основа збереження біологічного різноманіття.</w:t>
      </w:r>
      <w:r w:rsidRPr="00B936AE">
        <w:rPr>
          <w:rFonts w:ascii="Times New Roman" w:hAnsi="Times New Roman"/>
        </w:rPr>
        <w:t xml:space="preserve"> </w:t>
      </w:r>
      <w:r w:rsidRPr="00B936AE">
        <w:rPr>
          <w:rFonts w:ascii="Times New Roman" w:hAnsi="Times New Roman"/>
          <w:sz w:val="24"/>
          <w:szCs w:val="24"/>
        </w:rPr>
        <w:t>Механізми генетичної детермінації ознак.</w:t>
      </w:r>
    </w:p>
    <w:p w14:paraId="5AE0D0A2" w14:textId="77777777" w:rsidR="00B936AE" w:rsidRPr="00B936AE" w:rsidRDefault="00B936AE" w:rsidP="000C56B6">
      <w:pPr>
        <w:tabs>
          <w:tab w:val="left" w:pos="993"/>
        </w:tabs>
        <w:autoSpaceDE w:val="0"/>
        <w:autoSpaceDN w:val="0"/>
        <w:adjustRightInd w:val="0"/>
        <w:spacing w:after="0" w:line="240" w:lineRule="auto"/>
        <w:ind w:firstLine="567"/>
        <w:jc w:val="both"/>
        <w:rPr>
          <w:rFonts w:ascii="Times New Roman" w:hAnsi="Times New Roman"/>
          <w:sz w:val="24"/>
          <w:szCs w:val="24"/>
        </w:rPr>
      </w:pPr>
      <w:r w:rsidRPr="00B936AE">
        <w:rPr>
          <w:rFonts w:ascii="Times New Roman" w:hAnsi="Times New Roman"/>
          <w:b/>
          <w:sz w:val="24"/>
          <w:szCs w:val="24"/>
        </w:rPr>
        <w:t>Тема 4. Банки генів.</w:t>
      </w:r>
      <w:r w:rsidRPr="00B936AE">
        <w:rPr>
          <w:rFonts w:ascii="Times New Roman" w:hAnsi="Times New Roman"/>
          <w:sz w:val="24"/>
          <w:szCs w:val="24"/>
        </w:rPr>
        <w:t xml:space="preserve"> Молекулярно-генетичні дослідження. Етапи проведення полімеразної ланцюгової реакції та основні прилади для дослідження. Секвенування. Міжнародні банки генів.</w:t>
      </w:r>
    </w:p>
    <w:p w14:paraId="7DB0B39C" w14:textId="77777777" w:rsidR="00B936AE" w:rsidRPr="00B936AE" w:rsidRDefault="00B936AE" w:rsidP="000C56B6">
      <w:pPr>
        <w:tabs>
          <w:tab w:val="left" w:pos="993"/>
        </w:tabs>
        <w:autoSpaceDE w:val="0"/>
        <w:autoSpaceDN w:val="0"/>
        <w:adjustRightInd w:val="0"/>
        <w:spacing w:after="0" w:line="240" w:lineRule="auto"/>
        <w:ind w:firstLine="567"/>
        <w:jc w:val="both"/>
        <w:rPr>
          <w:rFonts w:ascii="Times New Roman" w:hAnsi="Times New Roman"/>
          <w:sz w:val="24"/>
          <w:szCs w:val="24"/>
        </w:rPr>
      </w:pPr>
      <w:r w:rsidRPr="00B936AE">
        <w:rPr>
          <w:rFonts w:ascii="Times New Roman" w:hAnsi="Times New Roman"/>
          <w:b/>
          <w:sz w:val="24"/>
          <w:szCs w:val="24"/>
        </w:rPr>
        <w:lastRenderedPageBreak/>
        <w:t xml:space="preserve">Тема 5. Генетичний моніторинг як система оцінювання і прогнозування біорізноманіття у майбутньому. </w:t>
      </w:r>
      <w:r w:rsidRPr="00B936AE">
        <w:rPr>
          <w:rFonts w:ascii="Times New Roman" w:hAnsi="Times New Roman"/>
          <w:sz w:val="24"/>
          <w:szCs w:val="24"/>
        </w:rPr>
        <w:t xml:space="preserve">Допустиме генетичне навантаження. Наслідки для екосистеми. «Гарячі точки» і «краєвий ефект»  з позиції генетичного різноманіття. Прогнозування генетичного різноманіття. </w:t>
      </w:r>
    </w:p>
    <w:p w14:paraId="7EE762ED" w14:textId="77777777" w:rsidR="00B936AE" w:rsidRPr="00B936AE" w:rsidRDefault="00B936AE" w:rsidP="000C56B6">
      <w:pPr>
        <w:tabs>
          <w:tab w:val="left" w:pos="993"/>
        </w:tabs>
        <w:autoSpaceDE w:val="0"/>
        <w:autoSpaceDN w:val="0"/>
        <w:adjustRightInd w:val="0"/>
        <w:spacing w:after="0" w:line="240" w:lineRule="auto"/>
        <w:ind w:firstLine="567"/>
        <w:jc w:val="both"/>
        <w:rPr>
          <w:rFonts w:ascii="Times New Roman" w:hAnsi="Times New Roman"/>
          <w:sz w:val="24"/>
          <w:szCs w:val="24"/>
        </w:rPr>
      </w:pPr>
      <w:r w:rsidRPr="00B936AE">
        <w:rPr>
          <w:rFonts w:ascii="Times New Roman" w:hAnsi="Times New Roman"/>
          <w:b/>
          <w:sz w:val="24"/>
          <w:szCs w:val="24"/>
        </w:rPr>
        <w:t>Тема 6. Наслідки вимирання видів.</w:t>
      </w:r>
      <w:r w:rsidRPr="00B936AE">
        <w:rPr>
          <w:rFonts w:ascii="Times New Roman" w:hAnsi="Times New Roman"/>
          <w:sz w:val="24"/>
          <w:szCs w:val="24"/>
        </w:rPr>
        <w:t xml:space="preserve"> Зниклі гени. Дрейф генів. Заходи по збереженню генетичного різноманіття.</w:t>
      </w:r>
    </w:p>
    <w:p w14:paraId="0DCB16A9" w14:textId="77777777" w:rsidR="00B936AE" w:rsidRPr="00B936AE" w:rsidRDefault="00B936AE" w:rsidP="000C56B6">
      <w:pPr>
        <w:numPr>
          <w:ilvl w:val="0"/>
          <w:numId w:val="8"/>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B936AE">
        <w:rPr>
          <w:rFonts w:ascii="Times New Roman" w:hAnsi="Times New Roman"/>
          <w:b/>
          <w:bCs/>
          <w:sz w:val="24"/>
          <w:szCs w:val="24"/>
        </w:rPr>
        <w:t xml:space="preserve">Назва кафедри та викладацький склад, який буде забезпечувати викладання курсу. </w:t>
      </w:r>
      <w:r w:rsidRPr="00B936AE">
        <w:rPr>
          <w:rFonts w:ascii="Times New Roman" w:hAnsi="Times New Roman"/>
          <w:sz w:val="24"/>
          <w:szCs w:val="24"/>
        </w:rPr>
        <w:t>Кафедра екології факультету природничо-географічної освіти та екології: викладач проф. Волошина Н.О., доц. Лапига .В.</w:t>
      </w:r>
    </w:p>
    <w:p w14:paraId="43310EE9" w14:textId="77777777" w:rsidR="00B936AE" w:rsidRPr="00B936AE" w:rsidRDefault="00B936AE" w:rsidP="000C56B6">
      <w:pPr>
        <w:numPr>
          <w:ilvl w:val="0"/>
          <w:numId w:val="8"/>
        </w:numPr>
        <w:tabs>
          <w:tab w:val="left" w:pos="0"/>
        </w:tabs>
        <w:autoSpaceDE w:val="0"/>
        <w:autoSpaceDN w:val="0"/>
        <w:adjustRightInd w:val="0"/>
        <w:spacing w:after="0" w:line="240" w:lineRule="auto"/>
        <w:ind w:left="0" w:firstLine="567"/>
        <w:jc w:val="both"/>
        <w:rPr>
          <w:rFonts w:ascii="Times New Roman" w:hAnsi="Times New Roman"/>
          <w:b/>
          <w:bCs/>
          <w:sz w:val="24"/>
          <w:szCs w:val="24"/>
        </w:rPr>
      </w:pPr>
      <w:r w:rsidRPr="00B936AE">
        <w:rPr>
          <w:rFonts w:ascii="Times New Roman" w:hAnsi="Times New Roman"/>
          <w:b/>
          <w:bCs/>
          <w:sz w:val="24"/>
          <w:szCs w:val="24"/>
        </w:rPr>
        <w:t>Обсяги навчального навантаження та терміни викладання курсу.</w:t>
      </w:r>
    </w:p>
    <w:p w14:paraId="4C15DF5A" w14:textId="77777777" w:rsidR="00B936AE" w:rsidRPr="00B936AE" w:rsidRDefault="00B936AE" w:rsidP="000C56B6">
      <w:pPr>
        <w:tabs>
          <w:tab w:val="left" w:pos="0"/>
        </w:tabs>
        <w:autoSpaceDE w:val="0"/>
        <w:autoSpaceDN w:val="0"/>
        <w:adjustRightInd w:val="0"/>
        <w:spacing w:after="0" w:line="240" w:lineRule="auto"/>
        <w:ind w:firstLine="567"/>
        <w:jc w:val="both"/>
        <w:rPr>
          <w:rFonts w:ascii="Times New Roman" w:hAnsi="Times New Roman"/>
          <w:sz w:val="24"/>
          <w:szCs w:val="24"/>
        </w:rPr>
      </w:pPr>
      <w:r w:rsidRPr="00B936AE">
        <w:rPr>
          <w:rFonts w:ascii="Times New Roman" w:hAnsi="Times New Roman"/>
          <w:sz w:val="24"/>
          <w:szCs w:val="24"/>
        </w:rPr>
        <w:t>На вивчення дисципліни відводиться 90 години ( 3 кредити ЄКТС), з яких: лекційних – 20 год., практичних – 22 год., самостійної роботи студентів - 48 год.</w:t>
      </w:r>
    </w:p>
    <w:p w14:paraId="7E26704F" w14:textId="77777777" w:rsidR="00B936AE" w:rsidRPr="00B936AE" w:rsidRDefault="00B936AE" w:rsidP="000C56B6">
      <w:pPr>
        <w:tabs>
          <w:tab w:val="left" w:pos="0"/>
        </w:tabs>
        <w:autoSpaceDE w:val="0"/>
        <w:autoSpaceDN w:val="0"/>
        <w:adjustRightInd w:val="0"/>
        <w:spacing w:after="0" w:line="240" w:lineRule="auto"/>
        <w:ind w:firstLine="567"/>
        <w:jc w:val="both"/>
        <w:rPr>
          <w:rFonts w:ascii="Times New Roman" w:hAnsi="Times New Roman"/>
          <w:b/>
          <w:bCs/>
          <w:sz w:val="24"/>
          <w:szCs w:val="24"/>
        </w:rPr>
      </w:pPr>
      <w:r w:rsidRPr="00B936AE">
        <w:rPr>
          <w:rFonts w:ascii="Times New Roman" w:hAnsi="Times New Roman"/>
          <w:b/>
          <w:bCs/>
          <w:sz w:val="24"/>
          <w:szCs w:val="24"/>
        </w:rPr>
        <w:t>Основні інформаційні джерела до вивчення дисципліни.</w:t>
      </w:r>
      <w:r w:rsidRPr="00B936AE">
        <w:rPr>
          <w:rFonts w:ascii="Times New Roman" w:hAnsi="Times New Roman"/>
          <w:sz w:val="24"/>
          <w:szCs w:val="24"/>
        </w:rPr>
        <w:t xml:space="preserve"> </w:t>
      </w:r>
    </w:p>
    <w:p w14:paraId="23AF8721" w14:textId="77777777" w:rsidR="00B936AE" w:rsidRPr="00B936AE" w:rsidRDefault="00B936AE" w:rsidP="000C56B6">
      <w:pPr>
        <w:pStyle w:val="a3"/>
        <w:numPr>
          <w:ilvl w:val="0"/>
          <w:numId w:val="11"/>
        </w:numPr>
        <w:tabs>
          <w:tab w:val="left" w:pos="993"/>
        </w:tabs>
        <w:autoSpaceDE w:val="0"/>
        <w:autoSpaceDN w:val="0"/>
        <w:adjustRightInd w:val="0"/>
        <w:spacing w:after="0" w:line="240" w:lineRule="auto"/>
        <w:ind w:left="426"/>
        <w:jc w:val="both"/>
        <w:rPr>
          <w:rFonts w:ascii="Times New Roman" w:hAnsi="Times New Roman"/>
          <w:sz w:val="24"/>
          <w:szCs w:val="24"/>
        </w:rPr>
      </w:pPr>
      <w:r w:rsidRPr="00B936AE">
        <w:rPr>
          <w:rFonts w:ascii="Times New Roman" w:hAnsi="Times New Roman"/>
          <w:sz w:val="24"/>
          <w:szCs w:val="24"/>
        </w:rPr>
        <w:t>Нейко Є.М. Медико-геоекологічний аналіз стану довкілля якінструмент оцінювання та контролю здоров’я населення / Г.І. Рудько, Н.І. Смоляр – Івано-Франківськ: Екор, 2001. – 350 с.</w:t>
      </w:r>
    </w:p>
    <w:p w14:paraId="1FDFBD5B" w14:textId="77777777" w:rsidR="00B936AE" w:rsidRPr="00B936AE" w:rsidRDefault="00B936AE" w:rsidP="000C56B6">
      <w:pPr>
        <w:pStyle w:val="a3"/>
        <w:numPr>
          <w:ilvl w:val="0"/>
          <w:numId w:val="11"/>
        </w:numPr>
        <w:tabs>
          <w:tab w:val="left" w:pos="993"/>
        </w:tabs>
        <w:autoSpaceDE w:val="0"/>
        <w:autoSpaceDN w:val="0"/>
        <w:adjustRightInd w:val="0"/>
        <w:spacing w:after="0" w:line="240" w:lineRule="auto"/>
        <w:ind w:left="426"/>
        <w:jc w:val="both"/>
        <w:rPr>
          <w:rFonts w:ascii="Times New Roman" w:hAnsi="Times New Roman"/>
          <w:sz w:val="24"/>
          <w:szCs w:val="24"/>
        </w:rPr>
      </w:pPr>
      <w:r w:rsidRPr="00B936AE">
        <w:rPr>
          <w:rFonts w:ascii="Times New Roman" w:hAnsi="Times New Roman"/>
          <w:sz w:val="24"/>
          <w:szCs w:val="24"/>
        </w:rPr>
        <w:t>Моніторинг довкілля: підручник/</w:t>
      </w:r>
      <w:r w:rsidRPr="00B936AE">
        <w:rPr>
          <w:rFonts w:ascii="Times New Roman" w:hAnsi="Times New Roman"/>
          <w:sz w:val="24"/>
          <w:szCs w:val="24"/>
        </w:rPr>
        <w:t> В.М. Боголюбов, М.О. Клименко, В.Б. Монін та ін.; за ред. В.М. Боголюбова і Т.А. Сафранова. – Херсон: Грінь Д.С., 2011. – 530 с.</w:t>
      </w:r>
    </w:p>
    <w:p w14:paraId="657000A8" w14:textId="77777777" w:rsidR="00B936AE" w:rsidRPr="00B936AE" w:rsidRDefault="00B936AE" w:rsidP="000C56B6">
      <w:pPr>
        <w:pStyle w:val="a3"/>
        <w:numPr>
          <w:ilvl w:val="0"/>
          <w:numId w:val="11"/>
        </w:numPr>
        <w:tabs>
          <w:tab w:val="left" w:pos="993"/>
        </w:tabs>
        <w:autoSpaceDE w:val="0"/>
        <w:autoSpaceDN w:val="0"/>
        <w:adjustRightInd w:val="0"/>
        <w:spacing w:after="0" w:line="240" w:lineRule="auto"/>
        <w:ind w:left="426"/>
        <w:jc w:val="both"/>
        <w:rPr>
          <w:rFonts w:ascii="Times New Roman" w:hAnsi="Times New Roman"/>
          <w:sz w:val="24"/>
          <w:szCs w:val="24"/>
        </w:rPr>
      </w:pPr>
      <w:r w:rsidRPr="00B936AE">
        <w:rPr>
          <w:rFonts w:ascii="Times New Roman" w:hAnsi="Times New Roman"/>
          <w:sz w:val="24"/>
          <w:szCs w:val="24"/>
        </w:rPr>
        <w:t>Бурда Р.І. Біологічний моніторинг. Методичні вказівки до проведення практичних робіт для студентів вищих аграрних закладів освіти ІІІ − ІV рівнів акредитації зі спеціальності 7.070801 –</w:t>
      </w:r>
    </w:p>
    <w:p w14:paraId="14D61A81" w14:textId="77777777" w:rsidR="00B936AE" w:rsidRPr="00B936AE" w:rsidRDefault="00B936AE" w:rsidP="000C56B6">
      <w:pPr>
        <w:pStyle w:val="a3"/>
        <w:numPr>
          <w:ilvl w:val="0"/>
          <w:numId w:val="11"/>
        </w:numPr>
        <w:tabs>
          <w:tab w:val="left" w:pos="993"/>
        </w:tabs>
        <w:autoSpaceDE w:val="0"/>
        <w:autoSpaceDN w:val="0"/>
        <w:adjustRightInd w:val="0"/>
        <w:spacing w:after="0" w:line="240" w:lineRule="auto"/>
        <w:ind w:left="426"/>
        <w:jc w:val="both"/>
        <w:rPr>
          <w:rFonts w:ascii="Times New Roman" w:hAnsi="Times New Roman"/>
          <w:sz w:val="24"/>
          <w:szCs w:val="24"/>
        </w:rPr>
      </w:pPr>
      <w:r w:rsidRPr="00B936AE">
        <w:rPr>
          <w:rFonts w:ascii="Times New Roman" w:hAnsi="Times New Roman"/>
          <w:sz w:val="24"/>
          <w:szCs w:val="24"/>
        </w:rPr>
        <w:t>«Екологія та охорона навколишнього середовища». – К.: НАУ, 2001.– 27 с.</w:t>
      </w:r>
    </w:p>
    <w:p w14:paraId="74C388CC" w14:textId="77777777" w:rsidR="00B936AE" w:rsidRPr="00B936AE" w:rsidRDefault="00B936AE" w:rsidP="000C56B6">
      <w:pPr>
        <w:pStyle w:val="a3"/>
        <w:numPr>
          <w:ilvl w:val="0"/>
          <w:numId w:val="11"/>
        </w:numPr>
        <w:tabs>
          <w:tab w:val="left" w:pos="993"/>
        </w:tabs>
        <w:autoSpaceDE w:val="0"/>
        <w:autoSpaceDN w:val="0"/>
        <w:adjustRightInd w:val="0"/>
        <w:spacing w:after="0" w:line="240" w:lineRule="auto"/>
        <w:ind w:left="426"/>
        <w:jc w:val="both"/>
        <w:rPr>
          <w:rFonts w:ascii="Times New Roman" w:hAnsi="Times New Roman"/>
          <w:sz w:val="24"/>
          <w:szCs w:val="24"/>
        </w:rPr>
      </w:pPr>
      <w:r w:rsidRPr="00B936AE">
        <w:rPr>
          <w:rFonts w:ascii="Times New Roman" w:hAnsi="Times New Roman"/>
          <w:sz w:val="24"/>
          <w:szCs w:val="24"/>
        </w:rPr>
        <w:t>Мацнєв А.І., Проценко С.Б., Саблій Л. А. Моніторинг та інженерні методи охорони довкілля.: Навч. посібник. - Рівне: ВАТ “Рівненська друкар-ня”, 2000. - 504 с.</w:t>
      </w:r>
    </w:p>
    <w:p w14:paraId="0C63F452" w14:textId="77777777" w:rsidR="00B936AE" w:rsidRPr="00B936AE" w:rsidRDefault="00B936AE" w:rsidP="000C56B6">
      <w:pPr>
        <w:numPr>
          <w:ilvl w:val="0"/>
          <w:numId w:val="8"/>
        </w:numPr>
        <w:tabs>
          <w:tab w:val="left" w:pos="993"/>
        </w:tabs>
        <w:autoSpaceDE w:val="0"/>
        <w:autoSpaceDN w:val="0"/>
        <w:adjustRightInd w:val="0"/>
        <w:spacing w:after="0" w:line="240" w:lineRule="auto"/>
        <w:ind w:left="0" w:firstLine="709"/>
        <w:jc w:val="both"/>
        <w:rPr>
          <w:rFonts w:ascii="Times New Roman" w:hAnsi="Times New Roman"/>
          <w:b/>
          <w:bCs/>
          <w:sz w:val="24"/>
          <w:szCs w:val="24"/>
        </w:rPr>
      </w:pPr>
      <w:r w:rsidRPr="00B936AE">
        <w:rPr>
          <w:rFonts w:ascii="Times New Roman" w:hAnsi="Times New Roman"/>
          <w:b/>
          <w:bCs/>
          <w:sz w:val="24"/>
          <w:szCs w:val="24"/>
        </w:rPr>
        <w:t>Система оцінювання:</w:t>
      </w:r>
    </w:p>
    <w:p w14:paraId="71A0AB27" w14:textId="77777777" w:rsidR="00B936AE" w:rsidRPr="00B936AE" w:rsidRDefault="00B936AE" w:rsidP="000C56B6">
      <w:pPr>
        <w:tabs>
          <w:tab w:val="left" w:pos="993"/>
        </w:tabs>
        <w:autoSpaceDE w:val="0"/>
        <w:autoSpaceDN w:val="0"/>
        <w:adjustRightInd w:val="0"/>
        <w:spacing w:after="0" w:line="240" w:lineRule="auto"/>
        <w:jc w:val="both"/>
        <w:rPr>
          <w:rFonts w:ascii="Times New Roman" w:hAnsi="Times New Roman"/>
          <w:sz w:val="24"/>
          <w:szCs w:val="24"/>
        </w:rPr>
      </w:pPr>
      <w:r w:rsidRPr="00B936AE">
        <w:rPr>
          <w:rFonts w:ascii="Times New Roman" w:hAnsi="Times New Roman"/>
          <w:b/>
          <w:bCs/>
          <w:sz w:val="24"/>
          <w:szCs w:val="24"/>
        </w:rPr>
        <w:t>Поточний контроль</w:t>
      </w:r>
      <w:r w:rsidRPr="00B936AE">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індивідуальних завдань.</w:t>
      </w:r>
    </w:p>
    <w:p w14:paraId="3BD2EE4E" w14:textId="77777777" w:rsidR="00B936AE" w:rsidRPr="00B936AE" w:rsidRDefault="00B936AE" w:rsidP="000C56B6">
      <w:pPr>
        <w:tabs>
          <w:tab w:val="left" w:pos="993"/>
        </w:tabs>
        <w:autoSpaceDE w:val="0"/>
        <w:autoSpaceDN w:val="0"/>
        <w:adjustRightInd w:val="0"/>
        <w:spacing w:after="0" w:line="240" w:lineRule="auto"/>
        <w:jc w:val="both"/>
        <w:rPr>
          <w:rFonts w:ascii="Times New Roman" w:hAnsi="Times New Roman"/>
          <w:sz w:val="24"/>
          <w:szCs w:val="24"/>
        </w:rPr>
      </w:pPr>
      <w:r w:rsidRPr="00B936AE">
        <w:rPr>
          <w:rFonts w:ascii="Times New Roman" w:hAnsi="Times New Roman"/>
          <w:b/>
          <w:bCs/>
          <w:sz w:val="24"/>
          <w:szCs w:val="24"/>
        </w:rPr>
        <w:t>Підсумковий контроль</w:t>
      </w:r>
      <w:r w:rsidRPr="00B936AE">
        <w:rPr>
          <w:rFonts w:ascii="Times New Roman" w:hAnsi="Times New Roman"/>
          <w:sz w:val="24"/>
          <w:szCs w:val="24"/>
        </w:rPr>
        <w:t>: залік у IV семестрі.</w:t>
      </w:r>
    </w:p>
    <w:bookmarkEnd w:id="0"/>
    <w:p w14:paraId="3002C7EA" w14:textId="7954AD75" w:rsidR="00B936AE" w:rsidRDefault="00B936AE">
      <w:r>
        <w:br w:type="page"/>
      </w:r>
    </w:p>
    <w:p w14:paraId="0A792223" w14:textId="756D2BCF" w:rsidR="0040158A" w:rsidRPr="0040158A" w:rsidRDefault="0040158A" w:rsidP="0040158A">
      <w:pPr>
        <w:spacing w:after="0" w:line="240" w:lineRule="auto"/>
        <w:ind w:firstLine="567"/>
        <w:jc w:val="center"/>
        <w:rPr>
          <w:rFonts w:ascii="Times New Roman" w:hAnsi="Times New Roman"/>
          <w:b/>
          <w:sz w:val="24"/>
          <w:szCs w:val="24"/>
        </w:rPr>
      </w:pPr>
      <w:r w:rsidRPr="0040158A">
        <w:rPr>
          <w:rFonts w:ascii="Times New Roman" w:hAnsi="Times New Roman"/>
          <w:b/>
          <w:sz w:val="24"/>
          <w:szCs w:val="24"/>
        </w:rPr>
        <w:lastRenderedPageBreak/>
        <w:t>АНОТАЦІЯ НАВЧАЛЬНОЇ ДИСЦИПЛІНИ</w:t>
      </w:r>
    </w:p>
    <w:p w14:paraId="1E78D3F6" w14:textId="7490499B" w:rsidR="0040158A" w:rsidRPr="0040158A" w:rsidRDefault="0040158A" w:rsidP="0040158A">
      <w:pPr>
        <w:spacing w:after="0" w:line="240" w:lineRule="auto"/>
        <w:ind w:firstLine="567"/>
        <w:jc w:val="center"/>
        <w:rPr>
          <w:rFonts w:ascii="Times New Roman" w:hAnsi="Times New Roman"/>
          <w:b/>
          <w:sz w:val="24"/>
          <w:szCs w:val="24"/>
        </w:rPr>
      </w:pPr>
      <w:r w:rsidRPr="0040158A">
        <w:rPr>
          <w:rFonts w:ascii="Times New Roman" w:hAnsi="Times New Roman"/>
          <w:b/>
          <w:sz w:val="24"/>
          <w:szCs w:val="24"/>
        </w:rPr>
        <w:t xml:space="preserve"> «КАДАСТР ПРИРОДНИХ РЕСУРСІВ»</w:t>
      </w:r>
    </w:p>
    <w:p w14:paraId="1C683898" w14:textId="77777777" w:rsidR="0040158A" w:rsidRPr="00C26CF7" w:rsidRDefault="0040158A" w:rsidP="0040158A">
      <w:pPr>
        <w:spacing w:after="0" w:line="240" w:lineRule="auto"/>
        <w:ind w:firstLine="567"/>
        <w:jc w:val="center"/>
        <w:rPr>
          <w:rFonts w:ascii="Times New Roman" w:hAnsi="Times New Roman"/>
          <w:b/>
          <w:sz w:val="24"/>
          <w:szCs w:val="24"/>
        </w:rPr>
      </w:pPr>
    </w:p>
    <w:p w14:paraId="654FE9D8" w14:textId="77777777" w:rsidR="0040158A" w:rsidRDefault="0040158A" w:rsidP="0040158A">
      <w:pPr>
        <w:pStyle w:val="a3"/>
        <w:numPr>
          <w:ilvl w:val="0"/>
          <w:numId w:val="14"/>
        </w:numPr>
        <w:tabs>
          <w:tab w:val="left" w:pos="284"/>
          <w:tab w:val="left" w:pos="709"/>
        </w:tabs>
        <w:spacing w:after="0" w:line="240" w:lineRule="auto"/>
        <w:ind w:left="0" w:firstLine="709"/>
        <w:jc w:val="both"/>
        <w:rPr>
          <w:rFonts w:ascii="Times New Roman" w:hAnsi="Times New Roman"/>
          <w:sz w:val="24"/>
          <w:szCs w:val="24"/>
        </w:rPr>
      </w:pPr>
      <w:r w:rsidRPr="00671C1D">
        <w:rPr>
          <w:rFonts w:ascii="Times New Roman" w:hAnsi="Times New Roman"/>
          <w:b/>
          <w:sz w:val="24"/>
          <w:szCs w:val="24"/>
        </w:rPr>
        <w:t xml:space="preserve">Основна мета засвоєння курсу </w:t>
      </w:r>
      <w:r w:rsidRPr="00485A50">
        <w:rPr>
          <w:rFonts w:ascii="Times New Roman" w:hAnsi="Times New Roman"/>
          <w:sz w:val="24"/>
          <w:szCs w:val="24"/>
        </w:rPr>
        <w:t xml:space="preserve">ознайомлення студентів із значенням природних ресурсів у житті людини, структурою природно-ресурсного потенціалу України </w:t>
      </w:r>
      <w:r w:rsidRPr="00671C1D">
        <w:rPr>
          <w:rFonts w:ascii="Times New Roman" w:hAnsi="Times New Roman"/>
          <w:sz w:val="24"/>
          <w:szCs w:val="24"/>
        </w:rPr>
        <w:t>та його територіальними особливостями розподілу в межах адміністративних одиниць.</w:t>
      </w:r>
    </w:p>
    <w:p w14:paraId="45CB0060" w14:textId="77777777" w:rsidR="0040158A" w:rsidRPr="00671C1D" w:rsidRDefault="0040158A" w:rsidP="0040158A">
      <w:pPr>
        <w:pStyle w:val="a3"/>
        <w:numPr>
          <w:ilvl w:val="0"/>
          <w:numId w:val="14"/>
        </w:numPr>
        <w:tabs>
          <w:tab w:val="left" w:pos="284"/>
          <w:tab w:val="left" w:pos="709"/>
        </w:tabs>
        <w:spacing w:after="0" w:line="240" w:lineRule="auto"/>
        <w:ind w:left="0" w:firstLine="709"/>
        <w:jc w:val="both"/>
        <w:rPr>
          <w:rFonts w:ascii="Times New Roman" w:hAnsi="Times New Roman"/>
          <w:sz w:val="24"/>
          <w:szCs w:val="24"/>
        </w:rPr>
      </w:pPr>
      <w:r w:rsidRPr="00671C1D">
        <w:rPr>
          <w:rFonts w:ascii="Times New Roman" w:hAnsi="Times New Roman"/>
          <w:b/>
          <w:sz w:val="24"/>
          <w:szCs w:val="24"/>
        </w:rPr>
        <w:t xml:space="preserve">Місце навчальної дисципліни у програмі підготовки фахівців даного напряму підготовки (спеціальності). </w:t>
      </w:r>
      <w:r w:rsidRPr="00671C1D">
        <w:rPr>
          <w:rFonts w:ascii="Times New Roman" w:hAnsi="Times New Roman"/>
          <w:sz w:val="24"/>
          <w:szCs w:val="24"/>
        </w:rPr>
        <w:t>Загальна екологія, екологія рослин і тварин, охорона навколишнього середовища, землезнавство, біологія.</w:t>
      </w:r>
    </w:p>
    <w:p w14:paraId="17DA34D9" w14:textId="77777777" w:rsidR="0040158A" w:rsidRPr="00671C1D" w:rsidRDefault="0040158A" w:rsidP="0040158A">
      <w:pPr>
        <w:pStyle w:val="a3"/>
        <w:numPr>
          <w:ilvl w:val="0"/>
          <w:numId w:val="14"/>
        </w:numPr>
        <w:tabs>
          <w:tab w:val="left" w:pos="284"/>
          <w:tab w:val="left" w:pos="709"/>
        </w:tabs>
        <w:spacing w:after="0" w:line="240" w:lineRule="auto"/>
        <w:ind w:left="0" w:firstLine="709"/>
        <w:jc w:val="both"/>
        <w:rPr>
          <w:rFonts w:ascii="Times New Roman" w:hAnsi="Times New Roman"/>
          <w:sz w:val="24"/>
          <w:szCs w:val="24"/>
        </w:rPr>
      </w:pPr>
      <w:r w:rsidRPr="00671C1D">
        <w:rPr>
          <w:rFonts w:ascii="Times New Roman" w:hAnsi="Times New Roman"/>
          <w:b/>
          <w:sz w:val="24"/>
          <w:szCs w:val="24"/>
        </w:rPr>
        <w:t>Завдання дисципліни.</w:t>
      </w:r>
      <w:r w:rsidRPr="00671C1D">
        <w:rPr>
          <w:rFonts w:ascii="Times New Roman" w:hAnsi="Times New Roman"/>
          <w:sz w:val="24"/>
          <w:szCs w:val="24"/>
        </w:rPr>
        <w:t xml:space="preserve"> </w:t>
      </w:r>
      <w:r>
        <w:rPr>
          <w:rFonts w:ascii="Times New Roman" w:hAnsi="Times New Roman"/>
          <w:sz w:val="24"/>
          <w:szCs w:val="24"/>
        </w:rPr>
        <w:t xml:space="preserve">Головними завданнями дисципліни є: </w:t>
      </w:r>
      <w:r w:rsidRPr="00485A50">
        <w:rPr>
          <w:rFonts w:ascii="Times New Roman" w:hAnsi="Times New Roman"/>
          <w:sz w:val="24"/>
          <w:szCs w:val="24"/>
        </w:rPr>
        <w:t>набуття теоретичних знань про значення природних ресурсів у житті людини та функціонуванні економіки;</w:t>
      </w:r>
      <w:r>
        <w:rPr>
          <w:rFonts w:ascii="Times New Roman" w:hAnsi="Times New Roman"/>
          <w:sz w:val="24"/>
          <w:szCs w:val="24"/>
        </w:rPr>
        <w:t xml:space="preserve"> </w:t>
      </w:r>
      <w:r w:rsidRPr="00485A50">
        <w:rPr>
          <w:rFonts w:ascii="Times New Roman" w:hAnsi="Times New Roman"/>
          <w:sz w:val="24"/>
          <w:szCs w:val="24"/>
        </w:rPr>
        <w:t>вивчення структури природно-ресурсного потенціалу України та класифікаційних одиниць природних ресурсів;</w:t>
      </w:r>
      <w:r>
        <w:rPr>
          <w:rFonts w:ascii="Times New Roman" w:hAnsi="Times New Roman"/>
          <w:sz w:val="24"/>
          <w:szCs w:val="24"/>
        </w:rPr>
        <w:t xml:space="preserve"> </w:t>
      </w:r>
      <w:r w:rsidRPr="00485A50">
        <w:rPr>
          <w:rFonts w:ascii="Times New Roman" w:hAnsi="Times New Roman"/>
          <w:sz w:val="24"/>
          <w:szCs w:val="24"/>
        </w:rPr>
        <w:t>ознайомлення із просторовими закономірностями розміщення природних ресурсів України, їхніми кількісними та якісними характеристиками;</w:t>
      </w:r>
      <w:r>
        <w:rPr>
          <w:rFonts w:ascii="Times New Roman" w:hAnsi="Times New Roman"/>
          <w:sz w:val="24"/>
          <w:szCs w:val="24"/>
        </w:rPr>
        <w:t xml:space="preserve"> </w:t>
      </w:r>
      <w:r w:rsidRPr="00485A50">
        <w:rPr>
          <w:rFonts w:ascii="Times New Roman" w:hAnsi="Times New Roman"/>
          <w:sz w:val="24"/>
          <w:szCs w:val="24"/>
        </w:rPr>
        <w:t>вивчення теоретичних і правових засад використання природно-ресурсного потенціалу України;</w:t>
      </w:r>
      <w:r>
        <w:rPr>
          <w:rFonts w:ascii="Times New Roman" w:hAnsi="Times New Roman"/>
          <w:sz w:val="24"/>
          <w:szCs w:val="24"/>
        </w:rPr>
        <w:t xml:space="preserve"> </w:t>
      </w:r>
      <w:r w:rsidRPr="00485A50">
        <w:rPr>
          <w:rFonts w:ascii="Times New Roman" w:hAnsi="Times New Roman"/>
          <w:sz w:val="24"/>
          <w:szCs w:val="24"/>
        </w:rPr>
        <w:t>ознайомлення із правовими засадами та напрямками охорони природних ресурсів;</w:t>
      </w:r>
      <w:r>
        <w:rPr>
          <w:rFonts w:ascii="Times New Roman" w:hAnsi="Times New Roman"/>
          <w:sz w:val="24"/>
          <w:szCs w:val="24"/>
        </w:rPr>
        <w:t xml:space="preserve"> </w:t>
      </w:r>
      <w:r w:rsidRPr="00485A50">
        <w:rPr>
          <w:rFonts w:ascii="Times New Roman" w:hAnsi="Times New Roman"/>
          <w:sz w:val="24"/>
          <w:szCs w:val="24"/>
        </w:rPr>
        <w:t>вивчення основних етапів формування кадастру природних ресурсів;</w:t>
      </w:r>
      <w:r>
        <w:rPr>
          <w:rFonts w:ascii="Times New Roman" w:hAnsi="Times New Roman"/>
          <w:sz w:val="24"/>
          <w:szCs w:val="24"/>
        </w:rPr>
        <w:t xml:space="preserve"> </w:t>
      </w:r>
      <w:r w:rsidRPr="00485A50">
        <w:rPr>
          <w:rFonts w:ascii="Times New Roman" w:hAnsi="Times New Roman"/>
          <w:sz w:val="24"/>
          <w:szCs w:val="24"/>
        </w:rPr>
        <w:t>ознайомлення із законодавчими і нормативними документами, я</w:t>
      </w:r>
      <w:r>
        <w:rPr>
          <w:rFonts w:ascii="Times New Roman" w:hAnsi="Times New Roman"/>
          <w:sz w:val="24"/>
          <w:szCs w:val="24"/>
        </w:rPr>
        <w:t xml:space="preserve">кі регламентують функціонування </w:t>
      </w:r>
      <w:r w:rsidRPr="00485A50">
        <w:rPr>
          <w:rFonts w:ascii="Times New Roman" w:hAnsi="Times New Roman"/>
          <w:sz w:val="24"/>
          <w:szCs w:val="24"/>
        </w:rPr>
        <w:t>кадастру природних ресурсів в Україні;</w:t>
      </w:r>
      <w:r>
        <w:rPr>
          <w:rFonts w:ascii="Times New Roman" w:hAnsi="Times New Roman"/>
          <w:sz w:val="24"/>
          <w:szCs w:val="24"/>
        </w:rPr>
        <w:t xml:space="preserve"> </w:t>
      </w:r>
      <w:r w:rsidRPr="00485A50">
        <w:rPr>
          <w:rFonts w:ascii="Times New Roman" w:hAnsi="Times New Roman"/>
          <w:sz w:val="24"/>
          <w:szCs w:val="24"/>
        </w:rPr>
        <w:t>вив</w:t>
      </w:r>
      <w:r>
        <w:rPr>
          <w:rFonts w:ascii="Times New Roman" w:hAnsi="Times New Roman"/>
          <w:sz w:val="24"/>
          <w:szCs w:val="24"/>
        </w:rPr>
        <w:t xml:space="preserve">чення складових частин кадастру </w:t>
      </w:r>
      <w:r w:rsidRPr="00485A50">
        <w:rPr>
          <w:rFonts w:ascii="Times New Roman" w:hAnsi="Times New Roman"/>
          <w:sz w:val="24"/>
          <w:szCs w:val="24"/>
        </w:rPr>
        <w:t>природних ресурсів та завдань, які вони виконують;</w:t>
      </w:r>
      <w:r>
        <w:rPr>
          <w:rFonts w:ascii="Times New Roman" w:hAnsi="Times New Roman"/>
          <w:sz w:val="24"/>
          <w:szCs w:val="24"/>
        </w:rPr>
        <w:t xml:space="preserve"> встановлення сучасного стану </w:t>
      </w:r>
      <w:r w:rsidRPr="00485A50">
        <w:rPr>
          <w:rFonts w:ascii="Times New Roman" w:hAnsi="Times New Roman"/>
          <w:sz w:val="24"/>
          <w:szCs w:val="24"/>
        </w:rPr>
        <w:t>функціонування кадастру природних ресур</w:t>
      </w:r>
      <w:r>
        <w:rPr>
          <w:rFonts w:ascii="Times New Roman" w:hAnsi="Times New Roman"/>
          <w:sz w:val="24"/>
          <w:szCs w:val="24"/>
        </w:rPr>
        <w:t xml:space="preserve">сів  та його ролі у регулюванні </w:t>
      </w:r>
      <w:r w:rsidRPr="00485A50">
        <w:rPr>
          <w:rFonts w:ascii="Times New Roman" w:hAnsi="Times New Roman"/>
          <w:sz w:val="24"/>
          <w:szCs w:val="24"/>
        </w:rPr>
        <w:t xml:space="preserve">раціонального використання природно-ресурсного потенціалу. </w:t>
      </w:r>
    </w:p>
    <w:p w14:paraId="292A37BC" w14:textId="77777777" w:rsidR="0040158A" w:rsidRPr="0040158A" w:rsidRDefault="0040158A" w:rsidP="0040158A">
      <w:pPr>
        <w:pStyle w:val="a3"/>
        <w:numPr>
          <w:ilvl w:val="0"/>
          <w:numId w:val="14"/>
        </w:numPr>
        <w:spacing w:after="0" w:line="240" w:lineRule="auto"/>
        <w:ind w:left="0" w:firstLine="284"/>
        <w:jc w:val="both"/>
        <w:rPr>
          <w:rFonts w:ascii="Times New Roman" w:hAnsi="Times New Roman"/>
          <w:b/>
          <w:sz w:val="24"/>
          <w:szCs w:val="24"/>
        </w:rPr>
      </w:pPr>
      <w:r w:rsidRPr="0040158A">
        <w:rPr>
          <w:rFonts w:ascii="Times New Roman" w:hAnsi="Times New Roman"/>
          <w:b/>
          <w:sz w:val="24"/>
          <w:szCs w:val="24"/>
        </w:rPr>
        <w:t>Основні результати навчання та компетенції, які вони формують.</w:t>
      </w:r>
    </w:p>
    <w:p w14:paraId="53A8E509" w14:textId="77777777" w:rsidR="0040158A" w:rsidRPr="008A441D" w:rsidRDefault="0040158A" w:rsidP="0040158A">
      <w:pPr>
        <w:spacing w:after="0" w:line="240" w:lineRule="auto"/>
        <w:ind w:firstLine="567"/>
        <w:jc w:val="both"/>
        <w:rPr>
          <w:rFonts w:ascii="Times New Roman" w:hAnsi="Times New Roman"/>
          <w:i/>
          <w:sz w:val="24"/>
          <w:szCs w:val="24"/>
        </w:rPr>
      </w:pPr>
      <w:r>
        <w:rPr>
          <w:rFonts w:ascii="Times New Roman" w:hAnsi="Times New Roman"/>
          <w:i/>
          <w:sz w:val="24"/>
          <w:szCs w:val="24"/>
        </w:rPr>
        <w:t>К</w:t>
      </w:r>
      <w:r w:rsidRPr="008A441D">
        <w:rPr>
          <w:rFonts w:ascii="Times New Roman" w:hAnsi="Times New Roman"/>
          <w:i/>
          <w:sz w:val="24"/>
          <w:szCs w:val="24"/>
        </w:rPr>
        <w:t>омпетенції:</w:t>
      </w:r>
    </w:p>
    <w:p w14:paraId="11677DE3" w14:textId="77777777" w:rsidR="0040158A" w:rsidRPr="00E31648" w:rsidRDefault="0040158A" w:rsidP="0040158A">
      <w:pPr>
        <w:pStyle w:val="a3"/>
        <w:numPr>
          <w:ilvl w:val="0"/>
          <w:numId w:val="12"/>
        </w:numPr>
        <w:tabs>
          <w:tab w:val="left" w:pos="851"/>
        </w:tabs>
        <w:spacing w:after="0" w:line="240" w:lineRule="auto"/>
        <w:ind w:left="426" w:hanging="426"/>
        <w:jc w:val="both"/>
        <w:rPr>
          <w:rFonts w:ascii="Times New Roman" w:hAnsi="Times New Roman"/>
          <w:sz w:val="24"/>
          <w:szCs w:val="24"/>
        </w:rPr>
      </w:pPr>
      <w:r w:rsidRPr="00E31648">
        <w:rPr>
          <w:rFonts w:ascii="Times New Roman" w:hAnsi="Times New Roman"/>
          <w:sz w:val="24"/>
          <w:szCs w:val="24"/>
        </w:rPr>
        <w:t xml:space="preserve">здатність здійснювати пошук нової інформації; </w:t>
      </w:r>
    </w:p>
    <w:p w14:paraId="4A552B5B" w14:textId="77777777" w:rsidR="0040158A" w:rsidRPr="00E31648" w:rsidRDefault="0040158A" w:rsidP="0040158A">
      <w:pPr>
        <w:pStyle w:val="a3"/>
        <w:numPr>
          <w:ilvl w:val="0"/>
          <w:numId w:val="12"/>
        </w:numPr>
        <w:tabs>
          <w:tab w:val="left" w:pos="851"/>
        </w:tabs>
        <w:spacing w:after="0" w:line="240" w:lineRule="auto"/>
        <w:ind w:left="426" w:hanging="426"/>
        <w:jc w:val="both"/>
        <w:rPr>
          <w:rFonts w:ascii="Times New Roman" w:hAnsi="Times New Roman"/>
          <w:sz w:val="24"/>
          <w:szCs w:val="24"/>
        </w:rPr>
      </w:pPr>
      <w:r w:rsidRPr="00E31648">
        <w:rPr>
          <w:rFonts w:ascii="Times New Roman" w:hAnsi="Times New Roman"/>
          <w:sz w:val="24"/>
          <w:szCs w:val="24"/>
        </w:rPr>
        <w:t>навички роботи в комп’ютерних мережах, збір, аналіз та управління  інформацією, навички  використання  програмних засобів;</w:t>
      </w:r>
    </w:p>
    <w:p w14:paraId="406D1D3F" w14:textId="77777777" w:rsidR="0040158A" w:rsidRPr="00E31648" w:rsidRDefault="0040158A" w:rsidP="0040158A">
      <w:pPr>
        <w:pStyle w:val="a3"/>
        <w:numPr>
          <w:ilvl w:val="0"/>
          <w:numId w:val="12"/>
        </w:numPr>
        <w:tabs>
          <w:tab w:val="left" w:pos="851"/>
        </w:tabs>
        <w:spacing w:after="0" w:line="240" w:lineRule="auto"/>
        <w:ind w:left="426" w:hanging="426"/>
        <w:jc w:val="both"/>
        <w:rPr>
          <w:rFonts w:ascii="Times New Roman" w:hAnsi="Times New Roman"/>
          <w:sz w:val="24"/>
          <w:szCs w:val="24"/>
        </w:rPr>
      </w:pPr>
      <w:r w:rsidRPr="00E31648">
        <w:rPr>
          <w:rFonts w:ascii="Times New Roman" w:hAnsi="Times New Roman"/>
          <w:sz w:val="24"/>
          <w:szCs w:val="24"/>
        </w:rPr>
        <w:t>базові знання фундаментальних розділів біології в обсязі, необхідному для вивчення професійних  дисциплін та для використовування в обраній професії;</w:t>
      </w:r>
    </w:p>
    <w:p w14:paraId="3507D5E6" w14:textId="77777777" w:rsidR="0040158A" w:rsidRPr="00E31648" w:rsidRDefault="0040158A" w:rsidP="0040158A">
      <w:pPr>
        <w:pStyle w:val="a3"/>
        <w:numPr>
          <w:ilvl w:val="0"/>
          <w:numId w:val="12"/>
        </w:numPr>
        <w:tabs>
          <w:tab w:val="left" w:pos="851"/>
        </w:tabs>
        <w:spacing w:after="0" w:line="240" w:lineRule="auto"/>
        <w:ind w:left="426" w:hanging="426"/>
        <w:jc w:val="both"/>
        <w:rPr>
          <w:rFonts w:ascii="Times New Roman" w:hAnsi="Times New Roman"/>
          <w:sz w:val="24"/>
          <w:szCs w:val="24"/>
        </w:rPr>
      </w:pPr>
      <w:r w:rsidRPr="00E31648">
        <w:rPr>
          <w:rFonts w:ascii="Times New Roman" w:hAnsi="Times New Roman"/>
          <w:sz w:val="24"/>
          <w:szCs w:val="24"/>
        </w:rPr>
        <w:t>базові знання з гідрології для раціонального й комплексного використання водних ресурсів,  вирішення екологічних проблем водокористування;</w:t>
      </w:r>
    </w:p>
    <w:p w14:paraId="08A5B47F" w14:textId="77777777" w:rsidR="0040158A" w:rsidRPr="00E31648" w:rsidRDefault="0040158A" w:rsidP="0040158A">
      <w:pPr>
        <w:pStyle w:val="a3"/>
        <w:numPr>
          <w:ilvl w:val="0"/>
          <w:numId w:val="12"/>
        </w:numPr>
        <w:tabs>
          <w:tab w:val="left" w:pos="851"/>
        </w:tabs>
        <w:spacing w:after="0" w:line="240" w:lineRule="auto"/>
        <w:ind w:left="426" w:hanging="426"/>
        <w:jc w:val="both"/>
        <w:rPr>
          <w:rFonts w:ascii="Times New Roman" w:hAnsi="Times New Roman"/>
          <w:sz w:val="24"/>
          <w:szCs w:val="24"/>
        </w:rPr>
      </w:pPr>
      <w:r w:rsidRPr="00E31648">
        <w:rPr>
          <w:rFonts w:ascii="Times New Roman" w:hAnsi="Times New Roman"/>
          <w:sz w:val="24"/>
          <w:szCs w:val="24"/>
        </w:rPr>
        <w:t xml:space="preserve">володіння методами обробки екологічної інформації та </w:t>
      </w:r>
      <w:r>
        <w:rPr>
          <w:rFonts w:ascii="Times New Roman" w:hAnsi="Times New Roman"/>
          <w:sz w:val="24"/>
          <w:szCs w:val="24"/>
        </w:rPr>
        <w:t xml:space="preserve">здатність </w:t>
      </w:r>
      <w:r w:rsidRPr="00E31648">
        <w:rPr>
          <w:rFonts w:ascii="Times New Roman" w:hAnsi="Times New Roman"/>
          <w:sz w:val="24"/>
          <w:szCs w:val="24"/>
        </w:rPr>
        <w:t>провести оцінку стану  природних об’єктів за результатами моніторингу;</w:t>
      </w:r>
    </w:p>
    <w:p w14:paraId="580A1ABE" w14:textId="77777777" w:rsidR="0040158A" w:rsidRDefault="0040158A" w:rsidP="0040158A">
      <w:pPr>
        <w:pStyle w:val="a3"/>
        <w:numPr>
          <w:ilvl w:val="0"/>
          <w:numId w:val="12"/>
        </w:numPr>
        <w:tabs>
          <w:tab w:val="left" w:pos="851"/>
        </w:tabs>
        <w:spacing w:after="0" w:line="240" w:lineRule="auto"/>
        <w:ind w:left="426" w:hanging="426"/>
        <w:jc w:val="both"/>
        <w:rPr>
          <w:rFonts w:ascii="Times New Roman" w:hAnsi="Times New Roman"/>
          <w:sz w:val="24"/>
          <w:szCs w:val="24"/>
        </w:rPr>
      </w:pPr>
      <w:r w:rsidRPr="00E31648">
        <w:rPr>
          <w:rFonts w:ascii="Times New Roman" w:hAnsi="Times New Roman"/>
          <w:sz w:val="24"/>
          <w:szCs w:val="24"/>
        </w:rPr>
        <w:t>здатність використовувати та застосовувати в професійній діяльності положення  національног</w:t>
      </w:r>
      <w:r>
        <w:rPr>
          <w:rFonts w:ascii="Times New Roman" w:hAnsi="Times New Roman"/>
          <w:sz w:val="24"/>
          <w:szCs w:val="24"/>
        </w:rPr>
        <w:t>о</w:t>
      </w:r>
      <w:r w:rsidRPr="00E31648">
        <w:rPr>
          <w:rFonts w:ascii="Times New Roman" w:hAnsi="Times New Roman"/>
          <w:sz w:val="24"/>
          <w:szCs w:val="24"/>
        </w:rPr>
        <w:t xml:space="preserve"> та міжнародного законодавства у сфері охор</w:t>
      </w:r>
      <w:r>
        <w:rPr>
          <w:rFonts w:ascii="Times New Roman" w:hAnsi="Times New Roman"/>
          <w:sz w:val="24"/>
          <w:szCs w:val="24"/>
        </w:rPr>
        <w:t>они</w:t>
      </w:r>
      <w:r w:rsidRPr="00E31648">
        <w:rPr>
          <w:rFonts w:ascii="Times New Roman" w:hAnsi="Times New Roman"/>
          <w:sz w:val="24"/>
          <w:szCs w:val="24"/>
        </w:rPr>
        <w:t xml:space="preserve"> навколишнього природного середовища.</w:t>
      </w:r>
    </w:p>
    <w:p w14:paraId="16B0C41E" w14:textId="77777777" w:rsidR="0040158A" w:rsidRDefault="0040158A" w:rsidP="0040158A">
      <w:pPr>
        <w:pStyle w:val="a3"/>
        <w:tabs>
          <w:tab w:val="left" w:pos="851"/>
        </w:tabs>
        <w:spacing w:after="0" w:line="240" w:lineRule="auto"/>
        <w:ind w:left="0"/>
        <w:jc w:val="both"/>
        <w:rPr>
          <w:rFonts w:ascii="Times New Roman" w:hAnsi="Times New Roman"/>
          <w:i/>
          <w:sz w:val="24"/>
          <w:szCs w:val="24"/>
        </w:rPr>
      </w:pPr>
      <w:r w:rsidRPr="00E31648">
        <w:rPr>
          <w:rFonts w:ascii="Times New Roman" w:hAnsi="Times New Roman"/>
          <w:i/>
          <w:sz w:val="24"/>
          <w:szCs w:val="24"/>
        </w:rPr>
        <w:t>Результати навчання:</w:t>
      </w:r>
    </w:p>
    <w:p w14:paraId="16606541" w14:textId="77777777" w:rsidR="0040158A" w:rsidRPr="00E31648" w:rsidRDefault="0040158A" w:rsidP="0040158A">
      <w:pPr>
        <w:pStyle w:val="a3"/>
        <w:numPr>
          <w:ilvl w:val="0"/>
          <w:numId w:val="13"/>
        </w:numPr>
        <w:tabs>
          <w:tab w:val="left" w:pos="851"/>
        </w:tabs>
        <w:spacing w:after="0" w:line="240" w:lineRule="auto"/>
        <w:ind w:left="426" w:hanging="426"/>
        <w:jc w:val="both"/>
        <w:rPr>
          <w:rFonts w:ascii="Times New Roman" w:hAnsi="Times New Roman"/>
          <w:sz w:val="24"/>
          <w:szCs w:val="24"/>
        </w:rPr>
      </w:pPr>
      <w:r w:rsidRPr="00E31648">
        <w:rPr>
          <w:rFonts w:ascii="Times New Roman" w:hAnsi="Times New Roman"/>
          <w:sz w:val="24"/>
          <w:szCs w:val="24"/>
        </w:rPr>
        <w:t>Демонструвати розуміння основних принципів управління природоохоронними діями та/або екологічними проектами.</w:t>
      </w:r>
    </w:p>
    <w:p w14:paraId="0B19247E" w14:textId="77777777" w:rsidR="0040158A" w:rsidRPr="00E31648" w:rsidRDefault="0040158A" w:rsidP="0040158A">
      <w:pPr>
        <w:pStyle w:val="a3"/>
        <w:numPr>
          <w:ilvl w:val="0"/>
          <w:numId w:val="13"/>
        </w:numPr>
        <w:tabs>
          <w:tab w:val="left" w:pos="851"/>
        </w:tabs>
        <w:spacing w:after="0" w:line="240" w:lineRule="auto"/>
        <w:ind w:left="426" w:hanging="426"/>
        <w:jc w:val="both"/>
        <w:rPr>
          <w:rFonts w:ascii="Times New Roman" w:hAnsi="Times New Roman"/>
          <w:sz w:val="24"/>
          <w:szCs w:val="24"/>
        </w:rPr>
      </w:pPr>
      <w:r w:rsidRPr="00E31648">
        <w:rPr>
          <w:rFonts w:ascii="Times New Roman" w:hAnsi="Times New Roman"/>
          <w:sz w:val="24"/>
          <w:szCs w:val="24"/>
        </w:rPr>
        <w:t>Формулювати основні екологічні закони, правила та принципи охорони довкілля та природокористування.</w:t>
      </w:r>
    </w:p>
    <w:p w14:paraId="5E9999E3" w14:textId="77777777" w:rsidR="0040158A" w:rsidRPr="00E31648" w:rsidRDefault="0040158A" w:rsidP="0040158A">
      <w:pPr>
        <w:pStyle w:val="a3"/>
        <w:numPr>
          <w:ilvl w:val="0"/>
          <w:numId w:val="13"/>
        </w:numPr>
        <w:tabs>
          <w:tab w:val="left" w:pos="851"/>
        </w:tabs>
        <w:spacing w:after="0" w:line="240" w:lineRule="auto"/>
        <w:ind w:left="426" w:hanging="426"/>
        <w:jc w:val="both"/>
        <w:rPr>
          <w:rFonts w:ascii="Times New Roman" w:hAnsi="Times New Roman"/>
          <w:sz w:val="24"/>
          <w:szCs w:val="24"/>
        </w:rPr>
      </w:pPr>
      <w:r w:rsidRPr="00E31648">
        <w:rPr>
          <w:rFonts w:ascii="Times New Roman" w:hAnsi="Times New Roman"/>
          <w:sz w:val="24"/>
          <w:szCs w:val="24"/>
        </w:rPr>
        <w:t>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w:t>
      </w:r>
    </w:p>
    <w:p w14:paraId="45B1886F" w14:textId="77777777" w:rsidR="0040158A" w:rsidRPr="00E31648" w:rsidRDefault="0040158A" w:rsidP="0040158A">
      <w:pPr>
        <w:pStyle w:val="a3"/>
        <w:numPr>
          <w:ilvl w:val="0"/>
          <w:numId w:val="13"/>
        </w:numPr>
        <w:tabs>
          <w:tab w:val="left" w:pos="851"/>
        </w:tabs>
        <w:spacing w:after="0" w:line="240" w:lineRule="auto"/>
        <w:ind w:left="426" w:hanging="426"/>
        <w:jc w:val="both"/>
        <w:rPr>
          <w:rFonts w:ascii="Times New Roman" w:hAnsi="Times New Roman"/>
          <w:sz w:val="24"/>
          <w:szCs w:val="24"/>
        </w:rPr>
      </w:pPr>
      <w:r w:rsidRPr="00E31648">
        <w:rPr>
          <w:rFonts w:ascii="Times New Roman" w:hAnsi="Times New Roman"/>
          <w:sz w:val="24"/>
          <w:szCs w:val="24"/>
        </w:rPr>
        <w:t>Усвідомлювати відповідальність за ефективність та наслідки реалізації комплексних природоохоронних заходів.</w:t>
      </w:r>
    </w:p>
    <w:p w14:paraId="46CBE48A" w14:textId="77777777" w:rsidR="0040158A" w:rsidRPr="00E31648" w:rsidRDefault="0040158A" w:rsidP="0040158A">
      <w:pPr>
        <w:pStyle w:val="a3"/>
        <w:numPr>
          <w:ilvl w:val="0"/>
          <w:numId w:val="13"/>
        </w:numPr>
        <w:tabs>
          <w:tab w:val="left" w:pos="851"/>
        </w:tabs>
        <w:spacing w:after="0" w:line="240" w:lineRule="auto"/>
        <w:ind w:left="426" w:hanging="426"/>
        <w:jc w:val="both"/>
        <w:rPr>
          <w:rFonts w:ascii="Times New Roman" w:hAnsi="Times New Roman"/>
          <w:sz w:val="24"/>
          <w:szCs w:val="24"/>
        </w:rPr>
      </w:pPr>
      <w:r w:rsidRPr="00E31648">
        <w:rPr>
          <w:rFonts w:ascii="Times New Roman" w:hAnsi="Times New Roman"/>
          <w:sz w:val="24"/>
          <w:szCs w:val="24"/>
        </w:rPr>
        <w:t>Демонструвати навички впровадження природоохоронних заходів та проектів.</w:t>
      </w:r>
    </w:p>
    <w:p w14:paraId="170B5049" w14:textId="4DDCCE05" w:rsidR="0040158A" w:rsidRPr="0040158A" w:rsidRDefault="0040158A" w:rsidP="0040158A">
      <w:pPr>
        <w:pStyle w:val="a3"/>
        <w:numPr>
          <w:ilvl w:val="0"/>
          <w:numId w:val="14"/>
        </w:numPr>
        <w:spacing w:after="0" w:line="240" w:lineRule="auto"/>
        <w:jc w:val="both"/>
        <w:rPr>
          <w:rFonts w:ascii="Times New Roman" w:hAnsi="Times New Roman"/>
          <w:b/>
          <w:sz w:val="24"/>
          <w:szCs w:val="24"/>
        </w:rPr>
      </w:pPr>
      <w:r w:rsidRPr="0040158A">
        <w:rPr>
          <w:rFonts w:ascii="Times New Roman" w:hAnsi="Times New Roman"/>
          <w:b/>
          <w:sz w:val="24"/>
          <w:szCs w:val="24"/>
        </w:rPr>
        <w:t>Короткий зміст дисципліни.</w:t>
      </w:r>
    </w:p>
    <w:p w14:paraId="2813C54E" w14:textId="77777777" w:rsidR="0040158A" w:rsidRPr="0040158A" w:rsidRDefault="0040158A" w:rsidP="0040158A">
      <w:pPr>
        <w:pStyle w:val="a3"/>
        <w:spacing w:after="0" w:line="240" w:lineRule="auto"/>
        <w:ind w:left="0" w:firstLine="567"/>
        <w:jc w:val="both"/>
        <w:rPr>
          <w:rFonts w:ascii="Times New Roman" w:hAnsi="Times New Roman"/>
          <w:sz w:val="24"/>
          <w:szCs w:val="24"/>
        </w:rPr>
      </w:pPr>
      <w:r w:rsidRPr="0040158A">
        <w:rPr>
          <w:rFonts w:ascii="Times New Roman" w:hAnsi="Times New Roman"/>
          <w:b/>
          <w:sz w:val="24"/>
          <w:szCs w:val="24"/>
        </w:rPr>
        <w:t>Тема 1. Загальні положення кадастру природних ресурсів.</w:t>
      </w:r>
      <w:r w:rsidRPr="0040158A">
        <w:rPr>
          <w:rFonts w:ascii="Times New Roman" w:hAnsi="Times New Roman"/>
          <w:sz w:val="24"/>
          <w:szCs w:val="24"/>
        </w:rPr>
        <w:t xml:space="preserve"> Загальні положення КПР.  Місце КПР у системі державного обліку природних ресурсів і їхнє призначення. Структура й зміст регіонального кадастру природних ресурсів. Нормативно-правова база кадастрів природних ресурсів. Організаційне забезпечення РКПР. Форми організації й </w:t>
      </w:r>
      <w:r w:rsidRPr="0040158A">
        <w:rPr>
          <w:rFonts w:ascii="Times New Roman" w:hAnsi="Times New Roman"/>
          <w:sz w:val="24"/>
          <w:szCs w:val="24"/>
        </w:rPr>
        <w:lastRenderedPageBreak/>
        <w:t xml:space="preserve">подання інформації на першому етапі формування РКПР. Соціально-економічна оцінка використання природно-ресурсного потенціалу.  </w:t>
      </w:r>
    </w:p>
    <w:p w14:paraId="19851170" w14:textId="77777777" w:rsidR="0040158A" w:rsidRPr="0040158A" w:rsidRDefault="0040158A" w:rsidP="0040158A">
      <w:pPr>
        <w:pStyle w:val="a3"/>
        <w:spacing w:after="0" w:line="240" w:lineRule="auto"/>
        <w:ind w:left="0" w:firstLine="567"/>
        <w:jc w:val="both"/>
        <w:rPr>
          <w:rFonts w:ascii="Times New Roman" w:hAnsi="Times New Roman"/>
          <w:sz w:val="24"/>
          <w:szCs w:val="24"/>
        </w:rPr>
      </w:pPr>
      <w:r w:rsidRPr="0040158A">
        <w:rPr>
          <w:rFonts w:ascii="Times New Roman" w:hAnsi="Times New Roman"/>
          <w:b/>
          <w:sz w:val="24"/>
          <w:szCs w:val="24"/>
        </w:rPr>
        <w:t>Тема 2. Земельний кадастр.</w:t>
      </w:r>
      <w:r w:rsidRPr="0040158A">
        <w:rPr>
          <w:rFonts w:ascii="Times New Roman" w:hAnsi="Times New Roman"/>
          <w:sz w:val="24"/>
          <w:szCs w:val="24"/>
        </w:rPr>
        <w:t xml:space="preserve"> Загальні положення про державний земельний кадастр. Особливості становлення земельного кадастру і його сучасні аспекти. Характеристика державного земельного кадастру.  Земельні ресурси як об’єкт державного земельного кадастру. Інформаційне забезпечення земельно-кадастрових даних. Автоматизація ведення державного земельного кадастру. Кадастрове зонування. Кадастрові зйомки. Бонітування ґрунтів. Економічна оцінка земель.  Грошова оцінка земель. Державна реєстрація земельних ділянок. Облік кількості та якості земель. Земельний кадастр у зарубіжних країнах.</w:t>
      </w:r>
    </w:p>
    <w:p w14:paraId="20FAAFD6" w14:textId="77777777" w:rsidR="0040158A" w:rsidRPr="0040158A" w:rsidRDefault="0040158A" w:rsidP="0040158A">
      <w:pPr>
        <w:pStyle w:val="a3"/>
        <w:spacing w:after="0" w:line="240" w:lineRule="auto"/>
        <w:ind w:left="0" w:firstLine="567"/>
        <w:jc w:val="both"/>
        <w:rPr>
          <w:rFonts w:ascii="Times New Roman" w:hAnsi="Times New Roman"/>
          <w:sz w:val="24"/>
          <w:szCs w:val="24"/>
        </w:rPr>
      </w:pPr>
      <w:r w:rsidRPr="0040158A">
        <w:rPr>
          <w:rFonts w:ascii="Times New Roman" w:hAnsi="Times New Roman"/>
          <w:b/>
          <w:sz w:val="24"/>
          <w:szCs w:val="24"/>
        </w:rPr>
        <w:t>Тема 3. Водний кадастр.</w:t>
      </w:r>
      <w:r w:rsidRPr="0040158A">
        <w:rPr>
          <w:rFonts w:ascii="Times New Roman" w:hAnsi="Times New Roman"/>
          <w:sz w:val="24"/>
          <w:szCs w:val="24"/>
        </w:rPr>
        <w:t xml:space="preserve"> Вода як природний ресурс. Нормативна база водного кадастру. Принципова схема і особливості формування регіонального водного кадастру. Зміст і інформаційне поновлення РВК. Нормування антропогенного навантаження на водоресурсний потенціал. Класифікація запасів і ресурсів корисних копалин державного фонду надр до родовищ питних і технічних підземних вод. </w:t>
      </w:r>
    </w:p>
    <w:p w14:paraId="4C38566B" w14:textId="77777777" w:rsidR="0040158A" w:rsidRPr="0040158A" w:rsidRDefault="0040158A" w:rsidP="0040158A">
      <w:pPr>
        <w:pStyle w:val="a3"/>
        <w:spacing w:after="0" w:line="240" w:lineRule="auto"/>
        <w:ind w:left="0" w:firstLine="567"/>
        <w:jc w:val="both"/>
        <w:rPr>
          <w:rFonts w:ascii="Times New Roman" w:hAnsi="Times New Roman"/>
          <w:sz w:val="24"/>
          <w:szCs w:val="24"/>
        </w:rPr>
      </w:pPr>
      <w:r w:rsidRPr="0040158A">
        <w:rPr>
          <w:rFonts w:ascii="Times New Roman" w:hAnsi="Times New Roman"/>
          <w:b/>
          <w:sz w:val="24"/>
          <w:szCs w:val="24"/>
        </w:rPr>
        <w:t>Тема 4. Лісовий кадастр.</w:t>
      </w:r>
      <w:r w:rsidRPr="0040158A">
        <w:rPr>
          <w:rFonts w:ascii="Times New Roman" w:hAnsi="Times New Roman"/>
          <w:sz w:val="24"/>
          <w:szCs w:val="24"/>
        </w:rPr>
        <w:t xml:space="preserve"> Значення та правові основи використання лісів. Лісова типологія. Бонітет лісових насаджень. Районування. Порядок ведення державного лісового кадастру: загальні положення та інформаційне забезпечення. Зміст лісокадастрової книги і порядок її ведення.</w:t>
      </w:r>
    </w:p>
    <w:p w14:paraId="2858311F" w14:textId="77777777" w:rsidR="0040158A" w:rsidRPr="0040158A" w:rsidRDefault="0040158A" w:rsidP="0040158A">
      <w:pPr>
        <w:pStyle w:val="a3"/>
        <w:spacing w:after="0" w:line="240" w:lineRule="auto"/>
        <w:ind w:left="0" w:firstLine="567"/>
        <w:jc w:val="both"/>
        <w:rPr>
          <w:rFonts w:ascii="Times New Roman" w:hAnsi="Times New Roman"/>
          <w:sz w:val="24"/>
          <w:szCs w:val="24"/>
        </w:rPr>
      </w:pPr>
      <w:r w:rsidRPr="0040158A">
        <w:rPr>
          <w:rFonts w:ascii="Times New Roman" w:hAnsi="Times New Roman"/>
          <w:b/>
          <w:sz w:val="24"/>
          <w:szCs w:val="24"/>
        </w:rPr>
        <w:t>Тема 5. Кадастр природно-рослинних ресурсів.</w:t>
      </w:r>
      <w:r w:rsidRPr="0040158A">
        <w:rPr>
          <w:rFonts w:ascii="Times New Roman" w:hAnsi="Times New Roman"/>
          <w:sz w:val="24"/>
          <w:szCs w:val="24"/>
        </w:rPr>
        <w:t xml:space="preserve"> Порядок використання природних ресурсів. Класифікація рослинної сировини. Загальні передумови створення кадастру природно-рослинних ресурсів. Інформаційне забезпечення кадастрової оцінки природних рослинних ресурсів. Економічна оцінка рослинних угідь.   </w:t>
      </w:r>
    </w:p>
    <w:p w14:paraId="5A613B77" w14:textId="77777777" w:rsidR="0040158A" w:rsidRPr="0040158A" w:rsidRDefault="0040158A" w:rsidP="0040158A">
      <w:pPr>
        <w:pStyle w:val="a3"/>
        <w:spacing w:after="0" w:line="240" w:lineRule="auto"/>
        <w:ind w:left="0" w:firstLine="567"/>
        <w:jc w:val="both"/>
        <w:rPr>
          <w:rFonts w:ascii="Times New Roman" w:hAnsi="Times New Roman"/>
          <w:sz w:val="24"/>
          <w:szCs w:val="24"/>
        </w:rPr>
      </w:pPr>
      <w:r w:rsidRPr="0040158A">
        <w:rPr>
          <w:rFonts w:ascii="Times New Roman" w:hAnsi="Times New Roman"/>
          <w:b/>
          <w:sz w:val="24"/>
          <w:szCs w:val="24"/>
        </w:rPr>
        <w:t>Тема 6. Кадастр ресурсів мисливської фауни.</w:t>
      </w:r>
      <w:r w:rsidRPr="0040158A">
        <w:rPr>
          <w:rFonts w:ascii="Times New Roman" w:hAnsi="Times New Roman"/>
          <w:sz w:val="24"/>
          <w:szCs w:val="24"/>
        </w:rPr>
        <w:t xml:space="preserve"> Загальне положення кадастру ресурсів мисливської фауни. Інформаційне забезпечення кадастрової оцінки мисливської фауни. Економічна оцінка мисливських угідь.   </w:t>
      </w:r>
    </w:p>
    <w:p w14:paraId="5F332FD3" w14:textId="77777777" w:rsidR="0040158A" w:rsidRPr="0040158A" w:rsidRDefault="0040158A" w:rsidP="0040158A">
      <w:pPr>
        <w:pStyle w:val="a3"/>
        <w:spacing w:after="0" w:line="240" w:lineRule="auto"/>
        <w:ind w:left="0" w:firstLine="567"/>
        <w:jc w:val="both"/>
        <w:rPr>
          <w:rFonts w:ascii="Times New Roman" w:hAnsi="Times New Roman"/>
          <w:sz w:val="24"/>
          <w:szCs w:val="24"/>
        </w:rPr>
      </w:pPr>
      <w:r w:rsidRPr="0040158A">
        <w:rPr>
          <w:rFonts w:ascii="Times New Roman" w:hAnsi="Times New Roman"/>
          <w:b/>
          <w:sz w:val="24"/>
          <w:szCs w:val="24"/>
        </w:rPr>
        <w:t>Тема 7. Кадастр мінерально-сировинних ресурсів.</w:t>
      </w:r>
      <w:r w:rsidRPr="0040158A">
        <w:rPr>
          <w:rFonts w:ascii="Times New Roman" w:hAnsi="Times New Roman"/>
          <w:sz w:val="24"/>
          <w:szCs w:val="24"/>
        </w:rPr>
        <w:t xml:space="preserve"> Запаси корисних копалин в Україні. Використання надр в Україні (правові аспекти). Правові основи ведення кадастру надр в Україні. Передумови створення та призначення кадастру родовищ і проявів корисних копалин. Структура інформаційної бази для родовищ і проявів сировини для виробництва будівельних матеріалів.</w:t>
      </w:r>
    </w:p>
    <w:p w14:paraId="49BEAB8F" w14:textId="77777777" w:rsidR="0040158A" w:rsidRPr="0040158A" w:rsidRDefault="0040158A" w:rsidP="0040158A">
      <w:pPr>
        <w:pStyle w:val="a3"/>
        <w:spacing w:after="0" w:line="240" w:lineRule="auto"/>
        <w:ind w:left="0" w:firstLine="567"/>
        <w:jc w:val="both"/>
        <w:rPr>
          <w:rFonts w:ascii="Times New Roman" w:hAnsi="Times New Roman"/>
          <w:sz w:val="24"/>
          <w:szCs w:val="24"/>
        </w:rPr>
      </w:pPr>
      <w:r w:rsidRPr="0040158A">
        <w:rPr>
          <w:rFonts w:ascii="Times New Roman" w:hAnsi="Times New Roman"/>
          <w:b/>
          <w:sz w:val="24"/>
          <w:szCs w:val="24"/>
        </w:rPr>
        <w:t>Тема 8. Інші види галузевих кадастрів.</w:t>
      </w:r>
      <w:r w:rsidRPr="0040158A">
        <w:rPr>
          <w:rFonts w:ascii="Times New Roman" w:hAnsi="Times New Roman"/>
          <w:sz w:val="24"/>
          <w:szCs w:val="24"/>
        </w:rPr>
        <w:t xml:space="preserve"> Кадастр вторинних ресурсів. Призначення і зміст регіональних кадастрів вторинних ресурсів. Структура інформаційної бази регіонального кадастру вторинних ресурсів. Кадастр природно-заповідного фонду. Державний кадастр природних лікувальних ресурсів. Державний кадастр природних територій курортів. Кадастр радіоактивних відходів.</w:t>
      </w:r>
    </w:p>
    <w:p w14:paraId="32C87B18" w14:textId="77777777" w:rsidR="0040158A" w:rsidRPr="0040158A" w:rsidRDefault="0040158A" w:rsidP="0040158A">
      <w:pPr>
        <w:pStyle w:val="a3"/>
        <w:numPr>
          <w:ilvl w:val="0"/>
          <w:numId w:val="14"/>
        </w:numPr>
        <w:spacing w:after="0" w:line="240" w:lineRule="auto"/>
        <w:ind w:left="0" w:firstLine="567"/>
        <w:jc w:val="both"/>
        <w:rPr>
          <w:rFonts w:ascii="Times New Roman" w:hAnsi="Times New Roman"/>
          <w:b/>
          <w:sz w:val="24"/>
          <w:szCs w:val="24"/>
        </w:rPr>
      </w:pPr>
      <w:r w:rsidRPr="0040158A">
        <w:rPr>
          <w:rFonts w:ascii="Times New Roman" w:hAnsi="Times New Roman"/>
          <w:b/>
          <w:sz w:val="24"/>
          <w:szCs w:val="24"/>
        </w:rPr>
        <w:t xml:space="preserve">Назва кафедри та викладацький склад, який буде забезпечувати викладання курсу. </w:t>
      </w:r>
      <w:r w:rsidRPr="0040158A">
        <w:rPr>
          <w:rFonts w:ascii="Times New Roman" w:hAnsi="Times New Roman"/>
          <w:sz w:val="24"/>
          <w:szCs w:val="24"/>
        </w:rPr>
        <w:t>Кафедра екології факультету природничо-географічної освіти та екології: викладач Лавріненко В.М.</w:t>
      </w:r>
    </w:p>
    <w:p w14:paraId="50272202" w14:textId="77777777" w:rsidR="0040158A" w:rsidRPr="0040158A" w:rsidRDefault="0040158A" w:rsidP="0040158A">
      <w:pPr>
        <w:pStyle w:val="a3"/>
        <w:numPr>
          <w:ilvl w:val="0"/>
          <w:numId w:val="14"/>
        </w:numPr>
        <w:spacing w:after="0" w:line="240" w:lineRule="auto"/>
        <w:ind w:left="0" w:firstLine="567"/>
        <w:jc w:val="both"/>
        <w:rPr>
          <w:rFonts w:ascii="Times New Roman" w:hAnsi="Times New Roman"/>
          <w:b/>
          <w:sz w:val="24"/>
          <w:szCs w:val="24"/>
        </w:rPr>
      </w:pPr>
      <w:r w:rsidRPr="0040158A">
        <w:rPr>
          <w:rFonts w:ascii="Times New Roman" w:hAnsi="Times New Roman"/>
          <w:b/>
          <w:sz w:val="24"/>
          <w:szCs w:val="24"/>
        </w:rPr>
        <w:t>Обсяги навчального навантаження та терміни викладання курсу.</w:t>
      </w:r>
    </w:p>
    <w:p w14:paraId="08507BD9" w14:textId="77777777" w:rsidR="0040158A" w:rsidRPr="00170967" w:rsidRDefault="0040158A" w:rsidP="0040158A">
      <w:pPr>
        <w:spacing w:after="0" w:line="240" w:lineRule="auto"/>
        <w:ind w:firstLine="567"/>
        <w:jc w:val="both"/>
        <w:rPr>
          <w:rFonts w:ascii="Times New Roman" w:hAnsi="Times New Roman"/>
          <w:sz w:val="24"/>
          <w:szCs w:val="24"/>
        </w:rPr>
      </w:pPr>
      <w:r w:rsidRPr="00170967">
        <w:rPr>
          <w:rFonts w:ascii="Times New Roman" w:hAnsi="Times New Roman"/>
          <w:sz w:val="24"/>
          <w:szCs w:val="24"/>
        </w:rPr>
        <w:t>На вивчення дисципліни відводиться 90 години ( 3 кредити ЄКТС), з яких: лекційних – 20</w:t>
      </w:r>
      <w:r>
        <w:rPr>
          <w:rFonts w:ascii="Times New Roman" w:hAnsi="Times New Roman"/>
          <w:sz w:val="24"/>
          <w:szCs w:val="24"/>
        </w:rPr>
        <w:t> </w:t>
      </w:r>
      <w:r w:rsidRPr="00170967">
        <w:rPr>
          <w:rFonts w:ascii="Times New Roman" w:hAnsi="Times New Roman"/>
          <w:sz w:val="24"/>
          <w:szCs w:val="24"/>
        </w:rPr>
        <w:t>год., практичних – 22 год., самостійної роботи студентів - 48 год.</w:t>
      </w:r>
    </w:p>
    <w:p w14:paraId="12ABF480" w14:textId="67B4E14B" w:rsidR="0040158A" w:rsidRPr="0040158A" w:rsidRDefault="0040158A" w:rsidP="0040158A">
      <w:pPr>
        <w:pStyle w:val="a3"/>
        <w:numPr>
          <w:ilvl w:val="0"/>
          <w:numId w:val="14"/>
        </w:numPr>
        <w:spacing w:after="0" w:line="240" w:lineRule="auto"/>
        <w:ind w:left="0" w:firstLine="567"/>
        <w:jc w:val="both"/>
        <w:rPr>
          <w:rFonts w:ascii="Times New Roman" w:hAnsi="Times New Roman"/>
          <w:b/>
          <w:sz w:val="24"/>
          <w:szCs w:val="24"/>
        </w:rPr>
      </w:pPr>
      <w:r w:rsidRPr="0040158A">
        <w:rPr>
          <w:rFonts w:ascii="Times New Roman" w:hAnsi="Times New Roman"/>
          <w:b/>
          <w:sz w:val="24"/>
          <w:szCs w:val="24"/>
        </w:rPr>
        <w:t>Основні інформаційні джерела до вивчення дисципліни.</w:t>
      </w:r>
      <w:r w:rsidRPr="0040158A">
        <w:rPr>
          <w:rFonts w:ascii="Times New Roman" w:hAnsi="Times New Roman"/>
          <w:sz w:val="24"/>
          <w:szCs w:val="24"/>
        </w:rPr>
        <w:t xml:space="preserve"> </w:t>
      </w:r>
    </w:p>
    <w:p w14:paraId="69CF7C9C" w14:textId="77777777" w:rsidR="0040158A" w:rsidRPr="00E31648" w:rsidRDefault="0040158A" w:rsidP="0040158A">
      <w:pPr>
        <w:spacing w:after="0" w:line="240" w:lineRule="auto"/>
        <w:ind w:firstLine="567"/>
        <w:jc w:val="both"/>
        <w:rPr>
          <w:rFonts w:ascii="Times New Roman" w:hAnsi="Times New Roman"/>
          <w:sz w:val="24"/>
          <w:szCs w:val="24"/>
        </w:rPr>
      </w:pPr>
      <w:r w:rsidRPr="00E31648">
        <w:rPr>
          <w:rFonts w:ascii="Times New Roman" w:hAnsi="Times New Roman"/>
          <w:sz w:val="24"/>
          <w:szCs w:val="24"/>
        </w:rPr>
        <w:t>Возняк Р.П., Ступень М.Г., Падляк І.М. Земельно-правовий процес: Навчальний посібник. – Львів: «Новий Світ-200», 2006. - 224 с.</w:t>
      </w:r>
    </w:p>
    <w:p w14:paraId="57EC49A8" w14:textId="77777777" w:rsidR="0040158A" w:rsidRPr="00E31648" w:rsidRDefault="0040158A" w:rsidP="0040158A">
      <w:pPr>
        <w:spacing w:after="0" w:line="240" w:lineRule="auto"/>
        <w:ind w:firstLine="567"/>
        <w:jc w:val="both"/>
        <w:rPr>
          <w:rFonts w:ascii="Times New Roman" w:hAnsi="Times New Roman"/>
          <w:sz w:val="24"/>
          <w:szCs w:val="24"/>
        </w:rPr>
      </w:pPr>
      <w:r w:rsidRPr="00E31648">
        <w:rPr>
          <w:rFonts w:ascii="Times New Roman" w:hAnsi="Times New Roman"/>
          <w:sz w:val="24"/>
          <w:szCs w:val="24"/>
        </w:rPr>
        <w:t>Володій М.О. Основи земельного кадастру. Навчальний посібник / Володій М.О.  – Київ, 2000. – 320 с.</w:t>
      </w:r>
    </w:p>
    <w:p w14:paraId="1ED29BD5" w14:textId="77777777" w:rsidR="0040158A" w:rsidRPr="00E31648" w:rsidRDefault="0040158A" w:rsidP="0040158A">
      <w:pPr>
        <w:spacing w:after="0" w:line="240" w:lineRule="auto"/>
        <w:ind w:firstLine="567"/>
        <w:jc w:val="both"/>
        <w:rPr>
          <w:rFonts w:ascii="Times New Roman" w:hAnsi="Times New Roman"/>
          <w:sz w:val="24"/>
          <w:szCs w:val="24"/>
        </w:rPr>
      </w:pPr>
      <w:r w:rsidRPr="00E31648">
        <w:rPr>
          <w:rFonts w:ascii="Times New Roman" w:hAnsi="Times New Roman"/>
          <w:sz w:val="24"/>
          <w:szCs w:val="24"/>
        </w:rPr>
        <w:t xml:space="preserve">Микула О.Я. Кадастр природних ресурсів: Навчальний посібник / Микула О.Я., Ступень М.Г., Персоляк В.Ю. – Львів: «Новий Світ-2000», 2006. – 272 с. </w:t>
      </w:r>
    </w:p>
    <w:p w14:paraId="10B10024" w14:textId="77777777" w:rsidR="0040158A" w:rsidRPr="0040158A" w:rsidRDefault="0040158A" w:rsidP="0040158A">
      <w:pPr>
        <w:pStyle w:val="a3"/>
        <w:numPr>
          <w:ilvl w:val="0"/>
          <w:numId w:val="14"/>
        </w:numPr>
        <w:spacing w:after="0" w:line="240" w:lineRule="auto"/>
        <w:ind w:left="0" w:firstLine="567"/>
        <w:jc w:val="both"/>
        <w:rPr>
          <w:rFonts w:ascii="Times New Roman" w:hAnsi="Times New Roman"/>
          <w:b/>
          <w:sz w:val="24"/>
          <w:szCs w:val="24"/>
        </w:rPr>
      </w:pPr>
      <w:r w:rsidRPr="0040158A">
        <w:rPr>
          <w:rFonts w:ascii="Times New Roman" w:hAnsi="Times New Roman"/>
          <w:b/>
          <w:sz w:val="24"/>
          <w:szCs w:val="24"/>
        </w:rPr>
        <w:t>Система оцінювання:</w:t>
      </w:r>
    </w:p>
    <w:p w14:paraId="715F1CAC" w14:textId="77777777" w:rsidR="0040158A" w:rsidRPr="009D5197" w:rsidRDefault="0040158A" w:rsidP="0040158A">
      <w:pPr>
        <w:spacing w:after="0" w:line="240" w:lineRule="auto"/>
        <w:ind w:firstLine="567"/>
        <w:jc w:val="both"/>
        <w:rPr>
          <w:rFonts w:ascii="Times New Roman" w:hAnsi="Times New Roman"/>
          <w:sz w:val="24"/>
          <w:szCs w:val="24"/>
        </w:rPr>
      </w:pPr>
      <w:r w:rsidRPr="00C26CF7">
        <w:rPr>
          <w:rFonts w:ascii="Times New Roman" w:hAnsi="Times New Roman"/>
          <w:b/>
          <w:sz w:val="24"/>
          <w:szCs w:val="24"/>
        </w:rPr>
        <w:t>Поточний контроль</w:t>
      </w:r>
      <w:r w:rsidRPr="00C26CF7">
        <w:rPr>
          <w:rFonts w:ascii="Times New Roman" w:hAnsi="Times New Roman"/>
          <w:sz w:val="24"/>
          <w:szCs w:val="24"/>
        </w:rPr>
        <w:t xml:space="preserve">: </w:t>
      </w:r>
      <w:r w:rsidRPr="009D5197">
        <w:rPr>
          <w:rFonts w:ascii="Times New Roman" w:hAnsi="Times New Roman"/>
          <w:sz w:val="24"/>
          <w:szCs w:val="24"/>
        </w:rPr>
        <w:t>оцінювання виконання завдань на практичних заняттях, оцінювання 2-х модульних контрольних робіт,</w:t>
      </w:r>
      <w:r w:rsidRPr="009D5197">
        <w:rPr>
          <w:rFonts w:ascii="Times New Roman" w:hAnsi="Times New Roman"/>
        </w:rPr>
        <w:t xml:space="preserve"> виконання індивідуальних завдань, тести.</w:t>
      </w:r>
    </w:p>
    <w:p w14:paraId="68DBEA25" w14:textId="77777777" w:rsidR="0040158A" w:rsidRPr="00E31648" w:rsidRDefault="0040158A" w:rsidP="0040158A">
      <w:pPr>
        <w:spacing w:after="0" w:line="240" w:lineRule="auto"/>
        <w:ind w:firstLine="567"/>
        <w:jc w:val="both"/>
        <w:rPr>
          <w:rFonts w:ascii="Times New Roman" w:hAnsi="Times New Roman"/>
          <w:sz w:val="24"/>
          <w:szCs w:val="24"/>
        </w:rPr>
      </w:pPr>
      <w:r w:rsidRPr="009D5197">
        <w:rPr>
          <w:rFonts w:ascii="Times New Roman" w:hAnsi="Times New Roman"/>
          <w:b/>
          <w:sz w:val="24"/>
          <w:szCs w:val="24"/>
        </w:rPr>
        <w:t>Підсумковий контроль</w:t>
      </w:r>
      <w:r w:rsidRPr="009D5197">
        <w:rPr>
          <w:rFonts w:ascii="Times New Roman" w:hAnsi="Times New Roman"/>
          <w:sz w:val="24"/>
          <w:szCs w:val="24"/>
        </w:rPr>
        <w:t xml:space="preserve">: залік у </w:t>
      </w:r>
      <w:r w:rsidRPr="009D5197">
        <w:rPr>
          <w:rFonts w:ascii="Times New Roman" w:hAnsi="Times New Roman"/>
          <w:sz w:val="24"/>
          <w:szCs w:val="24"/>
          <w:lang w:val="en-US"/>
        </w:rPr>
        <w:t>IV</w:t>
      </w:r>
      <w:r w:rsidRPr="009D5197">
        <w:rPr>
          <w:rFonts w:ascii="Times New Roman" w:hAnsi="Times New Roman"/>
          <w:sz w:val="24"/>
          <w:szCs w:val="24"/>
        </w:rPr>
        <w:t>семестрі.</w:t>
      </w:r>
    </w:p>
    <w:sectPr w:rsidR="0040158A" w:rsidRPr="00E31648" w:rsidSect="009725E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31769" w14:textId="77777777" w:rsidR="00CD70A8" w:rsidRDefault="00CD70A8" w:rsidP="00B936AE">
      <w:pPr>
        <w:spacing w:after="0" w:line="240" w:lineRule="auto"/>
      </w:pPr>
      <w:r>
        <w:separator/>
      </w:r>
    </w:p>
  </w:endnote>
  <w:endnote w:type="continuationSeparator" w:id="0">
    <w:p w14:paraId="744D331C" w14:textId="77777777" w:rsidR="00CD70A8" w:rsidRDefault="00CD70A8" w:rsidP="00B9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C9BE0" w14:textId="77777777" w:rsidR="00CD70A8" w:rsidRDefault="00CD70A8" w:rsidP="00B936AE">
      <w:pPr>
        <w:spacing w:after="0" w:line="240" w:lineRule="auto"/>
      </w:pPr>
      <w:r>
        <w:separator/>
      </w:r>
    </w:p>
  </w:footnote>
  <w:footnote w:type="continuationSeparator" w:id="0">
    <w:p w14:paraId="4DF7CA00" w14:textId="77777777" w:rsidR="00CD70A8" w:rsidRDefault="00CD70A8" w:rsidP="00B93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37D"/>
    <w:multiLevelType w:val="hybridMultilevel"/>
    <w:tmpl w:val="BE962A12"/>
    <w:lvl w:ilvl="0" w:tplc="A7DC24C6">
      <w:start w:val="1"/>
      <w:numFmt w:val="upperRoman"/>
      <w:lvlText w:val="%1."/>
      <w:lvlJc w:val="righ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F50282"/>
    <w:multiLevelType w:val="hybridMultilevel"/>
    <w:tmpl w:val="A6B2891E"/>
    <w:lvl w:ilvl="0" w:tplc="A7DC24C6">
      <w:start w:val="1"/>
      <w:numFmt w:val="upperRoman"/>
      <w:lvlText w:val="%1."/>
      <w:lvlJc w:val="right"/>
      <w:pPr>
        <w:ind w:left="1287" w:hanging="360"/>
      </w:pPr>
      <w:rPr>
        <w:rFonts w:hint="default"/>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4C3389E"/>
    <w:multiLevelType w:val="hybridMultilevel"/>
    <w:tmpl w:val="00CABF40"/>
    <w:lvl w:ilvl="0" w:tplc="A7DC24C6">
      <w:start w:val="1"/>
      <w:numFmt w:val="upperRoman"/>
      <w:lvlText w:val="%1."/>
      <w:lvlJc w:val="righ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D970CC"/>
    <w:multiLevelType w:val="hybridMultilevel"/>
    <w:tmpl w:val="034CFAF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280D39C1"/>
    <w:multiLevelType w:val="hybridMultilevel"/>
    <w:tmpl w:val="97341EA6"/>
    <w:lvl w:ilvl="0" w:tplc="B33CB156">
      <w:start w:val="1"/>
      <w:numFmt w:val="upperRoman"/>
      <w:lvlText w:val="%1."/>
      <w:lvlJc w:val="right"/>
      <w:pPr>
        <w:ind w:left="644"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31971AA"/>
    <w:multiLevelType w:val="hybridMultilevel"/>
    <w:tmpl w:val="C0F63D6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444008C2"/>
    <w:multiLevelType w:val="hybridMultilevel"/>
    <w:tmpl w:val="8E3E6A76"/>
    <w:lvl w:ilvl="0" w:tplc="A8068D46">
      <w:start w:val="1"/>
      <w:numFmt w:val="decimal"/>
      <w:lvlText w:val="%1."/>
      <w:lvlJc w:val="left"/>
      <w:pPr>
        <w:ind w:left="644"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B10741A"/>
    <w:multiLevelType w:val="hybridMultilevel"/>
    <w:tmpl w:val="C766231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607364F0"/>
    <w:multiLevelType w:val="hybridMultilevel"/>
    <w:tmpl w:val="46D25302"/>
    <w:lvl w:ilvl="0" w:tplc="26E6939A">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09C536D"/>
    <w:multiLevelType w:val="hybridMultilevel"/>
    <w:tmpl w:val="F2D097D8"/>
    <w:lvl w:ilvl="0" w:tplc="26E6939A">
      <w:start w:val="1"/>
      <w:numFmt w:val="decimal"/>
      <w:lvlText w:val="%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15:restartNumberingAfterBreak="0">
    <w:nsid w:val="72B67306"/>
    <w:multiLevelType w:val="hybridMultilevel"/>
    <w:tmpl w:val="E872EDE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774A2A34"/>
    <w:multiLevelType w:val="hybridMultilevel"/>
    <w:tmpl w:val="84F89BB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7B442D48"/>
    <w:multiLevelType w:val="hybridMultilevel"/>
    <w:tmpl w:val="A1B647D4"/>
    <w:lvl w:ilvl="0" w:tplc="C1489A2E">
      <w:start w:val="1"/>
      <w:numFmt w:val="decimal"/>
      <w:lvlText w:val="%1."/>
      <w:lvlJc w:val="left"/>
      <w:pPr>
        <w:ind w:left="862" w:hanging="360"/>
      </w:pPr>
      <w:rPr>
        <w:rFonts w:hint="default"/>
        <w:b w:val="0"/>
        <w:i w:val="0"/>
        <w:spacing w:val="0"/>
        <w:sz w:val="24"/>
        <w:szCs w:val="24"/>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3" w15:restartNumberingAfterBreak="0">
    <w:nsid w:val="7C9C4E7C"/>
    <w:multiLevelType w:val="hybridMultilevel"/>
    <w:tmpl w:val="7728D37E"/>
    <w:lvl w:ilvl="0" w:tplc="A7DC24C6">
      <w:start w:val="1"/>
      <w:numFmt w:val="upperRoman"/>
      <w:lvlText w:val="%1."/>
      <w:lvlJc w:val="right"/>
      <w:pPr>
        <w:ind w:left="1287" w:hanging="360"/>
      </w:pPr>
      <w:rPr>
        <w:rFonts w:hint="default"/>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7CC31B2A"/>
    <w:multiLevelType w:val="hybridMultilevel"/>
    <w:tmpl w:val="378C435A"/>
    <w:lvl w:ilvl="0" w:tplc="A7DC24C6">
      <w:start w:val="1"/>
      <w:numFmt w:val="upperRoman"/>
      <w:lvlText w:val="%1."/>
      <w:lvlJc w:val="righ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033C04"/>
    <w:multiLevelType w:val="hybridMultilevel"/>
    <w:tmpl w:val="CDC467E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
  </w:num>
  <w:num w:numId="2">
    <w:abstractNumId w:val="11"/>
  </w:num>
  <w:num w:numId="3">
    <w:abstractNumId w:val="5"/>
  </w:num>
  <w:num w:numId="4">
    <w:abstractNumId w:val="12"/>
  </w:num>
  <w:num w:numId="5">
    <w:abstractNumId w:val="3"/>
  </w:num>
  <w:num w:numId="6">
    <w:abstractNumId w:val="9"/>
  </w:num>
  <w:num w:numId="7">
    <w:abstractNumId w:val="0"/>
  </w:num>
  <w:num w:numId="8">
    <w:abstractNumId w:val="4"/>
  </w:num>
  <w:num w:numId="9">
    <w:abstractNumId w:val="6"/>
  </w:num>
  <w:num w:numId="10">
    <w:abstractNumId w:val="10"/>
  </w:num>
  <w:num w:numId="11">
    <w:abstractNumId w:val="8"/>
  </w:num>
  <w:num w:numId="12">
    <w:abstractNumId w:val="7"/>
  </w:num>
  <w:num w:numId="13">
    <w:abstractNumId w:val="15"/>
  </w:num>
  <w:num w:numId="14">
    <w:abstractNumId w:val="1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E0"/>
    <w:rsid w:val="000C56B6"/>
    <w:rsid w:val="0040158A"/>
    <w:rsid w:val="00617379"/>
    <w:rsid w:val="00684040"/>
    <w:rsid w:val="007C7ECA"/>
    <w:rsid w:val="00833BE0"/>
    <w:rsid w:val="008C0944"/>
    <w:rsid w:val="009725EB"/>
    <w:rsid w:val="00AA11F8"/>
    <w:rsid w:val="00B936AE"/>
    <w:rsid w:val="00BB0AF4"/>
    <w:rsid w:val="00CD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54C9"/>
  <w15:chartTrackingRefBased/>
  <w15:docId w15:val="{7DCDD613-3689-4645-B038-29F7F90B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5E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5EB"/>
    <w:pPr>
      <w:ind w:left="720"/>
      <w:contextualSpacing/>
    </w:pPr>
  </w:style>
  <w:style w:type="paragraph" w:styleId="a4">
    <w:name w:val="header"/>
    <w:basedOn w:val="a"/>
    <w:link w:val="a5"/>
    <w:uiPriority w:val="99"/>
    <w:unhideWhenUsed/>
    <w:rsid w:val="00B936AE"/>
    <w:pPr>
      <w:tabs>
        <w:tab w:val="center" w:pos="4844"/>
        <w:tab w:val="right" w:pos="9689"/>
      </w:tabs>
      <w:spacing w:after="0" w:line="240" w:lineRule="auto"/>
    </w:pPr>
  </w:style>
  <w:style w:type="character" w:customStyle="1" w:styleId="a5">
    <w:name w:val="Верхній колонтитул Знак"/>
    <w:basedOn w:val="a0"/>
    <w:link w:val="a4"/>
    <w:uiPriority w:val="99"/>
    <w:rsid w:val="00B936AE"/>
    <w:rPr>
      <w:rFonts w:ascii="Calibri" w:eastAsia="Calibri" w:hAnsi="Calibri" w:cs="Times New Roman"/>
      <w:lang w:val="uk-UA"/>
    </w:rPr>
  </w:style>
  <w:style w:type="paragraph" w:styleId="a6">
    <w:name w:val="footer"/>
    <w:basedOn w:val="a"/>
    <w:link w:val="a7"/>
    <w:uiPriority w:val="99"/>
    <w:unhideWhenUsed/>
    <w:rsid w:val="00B936AE"/>
    <w:pPr>
      <w:tabs>
        <w:tab w:val="center" w:pos="4844"/>
        <w:tab w:val="right" w:pos="9689"/>
      </w:tabs>
      <w:spacing w:after="0" w:line="240" w:lineRule="auto"/>
    </w:pPr>
  </w:style>
  <w:style w:type="character" w:customStyle="1" w:styleId="a7">
    <w:name w:val="Нижній колонтитул Знак"/>
    <w:basedOn w:val="a0"/>
    <w:link w:val="a6"/>
    <w:uiPriority w:val="99"/>
    <w:rsid w:val="00B936AE"/>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AAF1F-DE60-4BBE-8B7D-F88EC7C4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3623</Words>
  <Characters>20654</Characters>
  <Application>Microsoft Office Word</Application>
  <DocSecurity>0</DocSecurity>
  <Lines>172</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 live</cp:lastModifiedBy>
  <cp:revision>7</cp:revision>
  <dcterms:created xsi:type="dcterms:W3CDTF">2018-03-12T18:37:00Z</dcterms:created>
  <dcterms:modified xsi:type="dcterms:W3CDTF">2018-03-13T10:52:00Z</dcterms:modified>
</cp:coreProperties>
</file>