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DFDD" w14:textId="10734825" w:rsidR="00B3648D" w:rsidRDefault="00B3648D" w:rsidP="0048099D">
      <w:pPr>
        <w:spacing w:after="0" w:line="240" w:lineRule="auto"/>
        <w:ind w:firstLine="709"/>
        <w:jc w:val="center"/>
        <w:rPr>
          <w:rFonts w:ascii="Times New Roman" w:hAnsi="Times New Roman"/>
          <w:b/>
          <w:sz w:val="32"/>
          <w:szCs w:val="32"/>
        </w:rPr>
      </w:pPr>
      <w:r w:rsidRPr="00B3648D">
        <w:rPr>
          <w:rFonts w:ascii="Times New Roman" w:hAnsi="Times New Roman"/>
          <w:b/>
          <w:sz w:val="32"/>
          <w:szCs w:val="32"/>
        </w:rPr>
        <w:t>ДИСЦИПЛІНИ ДРУГОГО ЦИКЛУ</w:t>
      </w:r>
    </w:p>
    <w:p w14:paraId="31A37CCC" w14:textId="77777777" w:rsidR="00B3648D" w:rsidRPr="00B3648D" w:rsidRDefault="00B3648D" w:rsidP="0048099D">
      <w:pPr>
        <w:spacing w:after="0" w:line="240" w:lineRule="auto"/>
        <w:ind w:firstLine="709"/>
        <w:jc w:val="center"/>
        <w:rPr>
          <w:rFonts w:ascii="Times New Roman" w:hAnsi="Times New Roman"/>
          <w:b/>
          <w:sz w:val="32"/>
          <w:szCs w:val="32"/>
        </w:rPr>
      </w:pPr>
    </w:p>
    <w:p w14:paraId="1242D8A9" w14:textId="525F309D" w:rsidR="0048099D" w:rsidRPr="0048099D" w:rsidRDefault="0048099D" w:rsidP="0048099D">
      <w:pPr>
        <w:spacing w:after="0" w:line="240" w:lineRule="auto"/>
        <w:ind w:firstLine="709"/>
        <w:jc w:val="center"/>
        <w:rPr>
          <w:rFonts w:ascii="Times New Roman" w:hAnsi="Times New Roman"/>
          <w:b/>
          <w:sz w:val="24"/>
          <w:szCs w:val="24"/>
        </w:rPr>
      </w:pPr>
      <w:r w:rsidRPr="0048099D">
        <w:rPr>
          <w:rFonts w:ascii="Times New Roman" w:hAnsi="Times New Roman"/>
          <w:b/>
          <w:sz w:val="24"/>
          <w:szCs w:val="24"/>
        </w:rPr>
        <w:t>АНОТАЦІЯ НАВЧАЛЬНОЇ ДИСЦИПЛІНИ</w:t>
      </w:r>
    </w:p>
    <w:p w14:paraId="297E8068" w14:textId="6A3DF80A" w:rsidR="0048099D" w:rsidRDefault="0048099D" w:rsidP="0048099D">
      <w:pPr>
        <w:spacing w:after="0" w:line="240" w:lineRule="auto"/>
        <w:ind w:firstLine="709"/>
        <w:jc w:val="center"/>
        <w:rPr>
          <w:rFonts w:ascii="Times New Roman" w:hAnsi="Times New Roman"/>
          <w:b/>
          <w:sz w:val="24"/>
          <w:szCs w:val="24"/>
        </w:rPr>
      </w:pPr>
      <w:r w:rsidRPr="00CA4D0B">
        <w:rPr>
          <w:rFonts w:ascii="Times New Roman" w:hAnsi="Times New Roman"/>
          <w:b/>
          <w:sz w:val="24"/>
          <w:szCs w:val="24"/>
        </w:rPr>
        <w:t xml:space="preserve">«БІОХІМІЯ РОСЛИН» </w:t>
      </w:r>
    </w:p>
    <w:p w14:paraId="7510F008" w14:textId="77777777" w:rsidR="0048099D" w:rsidRPr="00CA4D0B" w:rsidRDefault="0048099D" w:rsidP="0048099D">
      <w:pPr>
        <w:spacing w:after="0" w:line="240" w:lineRule="auto"/>
        <w:ind w:firstLine="709"/>
        <w:jc w:val="center"/>
        <w:rPr>
          <w:rFonts w:ascii="Times New Roman" w:hAnsi="Times New Roman"/>
          <w:b/>
          <w:sz w:val="24"/>
          <w:szCs w:val="24"/>
          <w:u w:val="single"/>
        </w:rPr>
      </w:pPr>
    </w:p>
    <w:p w14:paraId="25D547B9"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 xml:space="preserve">І. Основна мета засвоєння курсу </w:t>
      </w:r>
      <w:r w:rsidRPr="00CA4D0B">
        <w:rPr>
          <w:rFonts w:ascii="Times New Roman" w:hAnsi="Times New Roman"/>
          <w:sz w:val="24"/>
          <w:szCs w:val="24"/>
        </w:rPr>
        <w:t xml:space="preserve">полягає у формуванні у студентів знань про біохімічний склад рослин, основні групи органічних </w:t>
      </w:r>
      <w:proofErr w:type="spellStart"/>
      <w:r w:rsidRPr="00CA4D0B">
        <w:rPr>
          <w:rFonts w:ascii="Times New Roman" w:hAnsi="Times New Roman"/>
          <w:sz w:val="24"/>
          <w:szCs w:val="24"/>
        </w:rPr>
        <w:t>сполук</w:t>
      </w:r>
      <w:proofErr w:type="spellEnd"/>
      <w:r w:rsidRPr="00CA4D0B">
        <w:rPr>
          <w:rFonts w:ascii="Times New Roman" w:hAnsi="Times New Roman"/>
          <w:sz w:val="24"/>
          <w:szCs w:val="24"/>
        </w:rPr>
        <w:t xml:space="preserve"> та їх роль для рослини та практичної діяльності людини.</w:t>
      </w:r>
    </w:p>
    <w:p w14:paraId="022D5A27"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 xml:space="preserve">ІІ. Місце навчальної дисципліни в програмі підготовки фахівців даного напряму підготовки (спеціальності). </w:t>
      </w:r>
      <w:r w:rsidRPr="00CA4D0B">
        <w:rPr>
          <w:rFonts w:ascii="Times New Roman" w:hAnsi="Times New Roman"/>
          <w:sz w:val="24"/>
          <w:szCs w:val="24"/>
        </w:rPr>
        <w:t xml:space="preserve">Дисципліна «Біохімія рослин» дозволяє набути студентам додаткових фахових </w:t>
      </w:r>
      <w:proofErr w:type="spellStart"/>
      <w:r w:rsidRPr="00CA4D0B">
        <w:rPr>
          <w:rFonts w:ascii="Times New Roman" w:hAnsi="Times New Roman"/>
          <w:sz w:val="24"/>
          <w:szCs w:val="24"/>
        </w:rPr>
        <w:t>компетентностей</w:t>
      </w:r>
      <w:proofErr w:type="spellEnd"/>
      <w:r w:rsidRPr="00CA4D0B">
        <w:rPr>
          <w:rFonts w:ascii="Times New Roman" w:hAnsi="Times New Roman"/>
          <w:sz w:val="24"/>
          <w:szCs w:val="24"/>
        </w:rPr>
        <w:t xml:space="preserve"> та поглиблених знань про біохімічний склад рослин, здобутих у процесі вивчення ботаніки та фізіології рослин.</w:t>
      </w:r>
    </w:p>
    <w:p w14:paraId="20E84AC2"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ІІІ. Завдання дисципліни є оволодіння студентам</w:t>
      </w:r>
      <w:r w:rsidRPr="00CA4D0B">
        <w:rPr>
          <w:rFonts w:ascii="Times New Roman" w:hAnsi="Times New Roman"/>
          <w:sz w:val="24"/>
          <w:szCs w:val="24"/>
        </w:rPr>
        <w:t>и знаннями про будову, склад і функції основних класів органічних речовин рослинного організму, основи обміну речовин, можливості керування процесами обміну речовин в рослині для отримання високої продуктивності рослин та запобігання накопиченню шкідливих метаболітів.</w:t>
      </w:r>
    </w:p>
    <w:p w14:paraId="0A88BDFD"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b/>
          <w:sz w:val="24"/>
          <w:szCs w:val="24"/>
        </w:rPr>
        <w:t>І</w:t>
      </w:r>
      <w:r w:rsidRPr="00CA4D0B">
        <w:rPr>
          <w:rFonts w:ascii="Times New Roman" w:hAnsi="Times New Roman"/>
          <w:b/>
          <w:sz w:val="24"/>
          <w:szCs w:val="24"/>
          <w:lang w:val="en-US"/>
        </w:rPr>
        <w:t>V</w:t>
      </w:r>
      <w:r w:rsidRPr="00CA4D0B">
        <w:rPr>
          <w:rFonts w:ascii="Times New Roman" w:hAnsi="Times New Roman"/>
          <w:b/>
          <w:sz w:val="24"/>
          <w:szCs w:val="24"/>
        </w:rPr>
        <w:t>. Основні результати навчання та компетентності, які вони формують</w:t>
      </w:r>
      <w:r w:rsidRPr="00CA4D0B">
        <w:rPr>
          <w:rFonts w:ascii="Times New Roman" w:hAnsi="Times New Roman"/>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406"/>
        <w:gridCol w:w="4536"/>
      </w:tblGrid>
      <w:tr w:rsidR="0048099D" w:rsidRPr="00CA4D0B" w14:paraId="1F341DA3" w14:textId="77777777" w:rsidTr="006943A6">
        <w:trPr>
          <w:trHeight w:val="340"/>
        </w:trPr>
        <w:tc>
          <w:tcPr>
            <w:tcW w:w="692" w:type="dxa"/>
          </w:tcPr>
          <w:p w14:paraId="3AED3E4B" w14:textId="77777777" w:rsidR="0048099D" w:rsidRPr="00CA4D0B" w:rsidRDefault="0048099D" w:rsidP="00654AFD">
            <w:pPr>
              <w:spacing w:after="0" w:line="240" w:lineRule="auto"/>
              <w:jc w:val="center"/>
              <w:rPr>
                <w:rFonts w:ascii="Times New Roman" w:hAnsi="Times New Roman"/>
                <w:color w:val="000000"/>
                <w:lang w:eastAsia="uk-UA"/>
              </w:rPr>
            </w:pPr>
            <w:r w:rsidRPr="00CA4D0B">
              <w:rPr>
                <w:rFonts w:ascii="Times New Roman" w:hAnsi="Times New Roman"/>
                <w:color w:val="000000"/>
                <w:lang w:eastAsia="uk-UA"/>
              </w:rPr>
              <w:t>№з</w:t>
            </w:r>
            <w:r w:rsidRPr="00CA4D0B">
              <w:rPr>
                <w:rFonts w:ascii="Times New Roman" w:hAnsi="Times New Roman"/>
                <w:color w:val="000000"/>
                <w:lang w:val="en-US" w:eastAsia="uk-UA"/>
              </w:rPr>
              <w:t>/</w:t>
            </w:r>
            <w:r w:rsidRPr="00CA4D0B">
              <w:rPr>
                <w:rFonts w:ascii="Times New Roman" w:hAnsi="Times New Roman"/>
                <w:color w:val="000000"/>
                <w:lang w:eastAsia="uk-UA"/>
              </w:rPr>
              <w:t>п</w:t>
            </w:r>
          </w:p>
        </w:tc>
        <w:tc>
          <w:tcPr>
            <w:tcW w:w="4406" w:type="dxa"/>
          </w:tcPr>
          <w:p w14:paraId="3A7BA39B" w14:textId="77777777" w:rsidR="0048099D" w:rsidRPr="00CA4D0B" w:rsidRDefault="0048099D" w:rsidP="00654AFD">
            <w:pPr>
              <w:spacing w:after="0" w:line="240" w:lineRule="auto"/>
              <w:jc w:val="center"/>
              <w:rPr>
                <w:rFonts w:ascii="Times New Roman" w:hAnsi="Times New Roman"/>
                <w:color w:val="000000"/>
                <w:lang w:eastAsia="uk-UA"/>
              </w:rPr>
            </w:pPr>
            <w:r w:rsidRPr="00CA4D0B">
              <w:rPr>
                <w:rFonts w:ascii="Times New Roman" w:hAnsi="Times New Roman"/>
                <w:color w:val="000000"/>
                <w:lang w:eastAsia="uk-UA"/>
              </w:rPr>
              <w:t>Результати навчання</w:t>
            </w:r>
          </w:p>
        </w:tc>
        <w:tc>
          <w:tcPr>
            <w:tcW w:w="4536" w:type="dxa"/>
          </w:tcPr>
          <w:p w14:paraId="34403B6A" w14:textId="77777777" w:rsidR="0048099D" w:rsidRPr="00CA4D0B" w:rsidRDefault="0048099D" w:rsidP="00654AFD">
            <w:pPr>
              <w:spacing w:after="0" w:line="240" w:lineRule="auto"/>
              <w:jc w:val="center"/>
              <w:rPr>
                <w:rFonts w:ascii="Times New Roman" w:hAnsi="Times New Roman"/>
                <w:color w:val="000000"/>
                <w:lang w:eastAsia="uk-UA"/>
              </w:rPr>
            </w:pPr>
            <w:r w:rsidRPr="00CA4D0B">
              <w:rPr>
                <w:rFonts w:ascii="Times New Roman" w:hAnsi="Times New Roman"/>
                <w:color w:val="000000"/>
                <w:lang w:eastAsia="uk-UA"/>
              </w:rPr>
              <w:t>Компетентності</w:t>
            </w:r>
          </w:p>
        </w:tc>
      </w:tr>
      <w:tr w:rsidR="0048099D" w:rsidRPr="0048099D" w14:paraId="5EE19E85" w14:textId="77777777" w:rsidTr="006943A6">
        <w:trPr>
          <w:trHeight w:val="556"/>
        </w:trPr>
        <w:tc>
          <w:tcPr>
            <w:tcW w:w="692" w:type="dxa"/>
          </w:tcPr>
          <w:p w14:paraId="2D61BEAC"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 xml:space="preserve">1. </w:t>
            </w:r>
          </w:p>
        </w:tc>
        <w:tc>
          <w:tcPr>
            <w:tcW w:w="4406" w:type="dxa"/>
          </w:tcPr>
          <w:p w14:paraId="19DC98C4" w14:textId="77777777" w:rsidR="0048099D" w:rsidRPr="0048099D" w:rsidRDefault="0048099D" w:rsidP="0048099D">
            <w:pPr>
              <w:pStyle w:val="a4"/>
              <w:spacing w:line="240" w:lineRule="auto"/>
              <w:ind w:left="0" w:right="-63" w:firstLine="0"/>
              <w:rPr>
                <w:color w:val="000000"/>
                <w:sz w:val="24"/>
              </w:rPr>
            </w:pPr>
            <w:r w:rsidRPr="0048099D">
              <w:rPr>
                <w:sz w:val="24"/>
                <w:lang w:eastAsia="uk-UA"/>
              </w:rPr>
              <w:t>Згідно з вимогами освітньо-професійної програми студенти повинні</w:t>
            </w:r>
            <w:r w:rsidRPr="0048099D">
              <w:rPr>
                <w:color w:val="000000"/>
                <w:sz w:val="24"/>
                <w:lang w:eastAsia="uk-UA"/>
              </w:rPr>
              <w:t xml:space="preserve"> знати</w:t>
            </w:r>
            <w:r w:rsidRPr="0048099D">
              <w:rPr>
                <w:sz w:val="24"/>
                <w:lang w:eastAsia="uk-UA"/>
              </w:rPr>
              <w:t xml:space="preserve"> біохімічний склад рослинного організму, про мінливість хімічного складу рослинної сировини в залежності від умов </w:t>
            </w:r>
            <w:proofErr w:type="spellStart"/>
            <w:r w:rsidRPr="0048099D">
              <w:rPr>
                <w:sz w:val="24"/>
                <w:lang w:eastAsia="uk-UA"/>
              </w:rPr>
              <w:t>зростання,хімічну</w:t>
            </w:r>
            <w:proofErr w:type="spellEnd"/>
            <w:r w:rsidRPr="0048099D">
              <w:rPr>
                <w:sz w:val="24"/>
                <w:lang w:eastAsia="uk-UA"/>
              </w:rPr>
              <w:t xml:space="preserve"> природу, фізіологічну роль основних органічних </w:t>
            </w:r>
            <w:proofErr w:type="spellStart"/>
            <w:r w:rsidRPr="0048099D">
              <w:rPr>
                <w:sz w:val="24"/>
                <w:lang w:eastAsia="uk-UA"/>
              </w:rPr>
              <w:t>сполук</w:t>
            </w:r>
            <w:proofErr w:type="spellEnd"/>
            <w:r w:rsidRPr="0048099D">
              <w:rPr>
                <w:sz w:val="24"/>
                <w:lang w:eastAsia="uk-UA"/>
              </w:rPr>
              <w:t xml:space="preserve"> первинного та вторинного походження.</w:t>
            </w:r>
          </w:p>
        </w:tc>
        <w:tc>
          <w:tcPr>
            <w:tcW w:w="4536" w:type="dxa"/>
          </w:tcPr>
          <w:p w14:paraId="3EDD473C"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color w:val="000000"/>
                <w:sz w:val="24"/>
                <w:szCs w:val="24"/>
                <w:lang w:eastAsia="uk-UA"/>
              </w:rPr>
              <w:t>Загальні:</w:t>
            </w:r>
            <w:r w:rsidRPr="0048099D">
              <w:rPr>
                <w:rFonts w:ascii="Times New Roman" w:hAnsi="Times New Roman"/>
                <w:sz w:val="24"/>
                <w:szCs w:val="24"/>
                <w:lang w:eastAsia="uk-UA"/>
              </w:rPr>
              <w:t xml:space="preserve"> КЗ 4. Здатність до абстрактного мислення, аналізу та синтезу; здатність вчитися і бути сучасно навченим. </w:t>
            </w:r>
          </w:p>
          <w:p w14:paraId="4A028CD5"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48099D" w:rsidRPr="0048099D" w14:paraId="56064CB1" w14:textId="77777777" w:rsidTr="006943A6">
        <w:trPr>
          <w:trHeight w:val="583"/>
        </w:trPr>
        <w:tc>
          <w:tcPr>
            <w:tcW w:w="692" w:type="dxa"/>
          </w:tcPr>
          <w:p w14:paraId="108B37AD"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 xml:space="preserve">2. </w:t>
            </w:r>
          </w:p>
        </w:tc>
        <w:tc>
          <w:tcPr>
            <w:tcW w:w="4406" w:type="dxa"/>
          </w:tcPr>
          <w:p w14:paraId="47E395C7" w14:textId="77777777" w:rsidR="0048099D" w:rsidRPr="0048099D" w:rsidRDefault="0048099D" w:rsidP="0048099D">
            <w:pPr>
              <w:tabs>
                <w:tab w:val="num" w:pos="0"/>
              </w:tabs>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 xml:space="preserve">Сформувати вміння грамотного застосування науково обґрунтованих набутих </w:t>
            </w:r>
            <w:r w:rsidRPr="0048099D">
              <w:rPr>
                <w:rFonts w:ascii="Times New Roman" w:hAnsi="Times New Roman"/>
                <w:sz w:val="24"/>
                <w:szCs w:val="24"/>
                <w:lang w:eastAsia="uk-UA"/>
              </w:rPr>
              <w:t xml:space="preserve"> знань з «Біохімії рослин» у практичній діяльності при викладанні біології у навчальних закладах;  використовувати ці знання у науковій діяльності при поглибленому вивченні органічних </w:t>
            </w:r>
            <w:proofErr w:type="spellStart"/>
            <w:r w:rsidRPr="0048099D">
              <w:rPr>
                <w:rFonts w:ascii="Times New Roman" w:hAnsi="Times New Roman"/>
                <w:sz w:val="24"/>
                <w:szCs w:val="24"/>
                <w:lang w:eastAsia="uk-UA"/>
              </w:rPr>
              <w:t>сполук</w:t>
            </w:r>
            <w:proofErr w:type="spellEnd"/>
            <w:r w:rsidRPr="0048099D">
              <w:rPr>
                <w:rFonts w:ascii="Times New Roman" w:hAnsi="Times New Roman"/>
                <w:sz w:val="24"/>
                <w:szCs w:val="24"/>
                <w:lang w:eastAsia="uk-UA"/>
              </w:rPr>
              <w:t xml:space="preserve"> рослинної сировини, особливо фізіологічно-активних речовин вторинного походження.</w:t>
            </w:r>
            <w:r w:rsidRPr="0048099D">
              <w:rPr>
                <w:rFonts w:ascii="Times New Roman" w:hAnsi="Times New Roman"/>
                <w:color w:val="000000"/>
                <w:sz w:val="24"/>
                <w:szCs w:val="24"/>
                <w:lang w:eastAsia="uk-UA"/>
              </w:rPr>
              <w:t xml:space="preserve"> </w:t>
            </w:r>
          </w:p>
        </w:tc>
        <w:tc>
          <w:tcPr>
            <w:tcW w:w="4536" w:type="dxa"/>
          </w:tcPr>
          <w:p w14:paraId="00F5DA66" w14:textId="4ED7D18A"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i/>
                <w:iCs/>
                <w:sz w:val="24"/>
                <w:szCs w:val="24"/>
                <w:lang w:eastAsia="uk-UA"/>
              </w:rPr>
              <w:t>Інтегральна</w:t>
            </w:r>
            <w:r w:rsidRPr="0048099D">
              <w:rPr>
                <w:rFonts w:ascii="Times New Roman" w:hAnsi="Times New Roman"/>
                <w:b/>
                <w:bCs/>
                <w:i/>
                <w:iCs/>
                <w:sz w:val="24"/>
                <w:szCs w:val="24"/>
                <w:lang w:eastAsia="uk-UA"/>
              </w:rPr>
              <w:t>:</w:t>
            </w:r>
            <w:r w:rsidR="006943A6">
              <w:rPr>
                <w:rFonts w:ascii="Times New Roman" w:hAnsi="Times New Roman"/>
                <w:b/>
                <w:bCs/>
                <w:i/>
                <w:iCs/>
                <w:sz w:val="24"/>
                <w:szCs w:val="24"/>
                <w:lang w:eastAsia="uk-UA"/>
              </w:rPr>
              <w:t xml:space="preserve"> </w:t>
            </w:r>
            <w:r w:rsidRPr="0048099D">
              <w:rPr>
                <w:rFonts w:ascii="Times New Roman" w:hAnsi="Times New Roman"/>
                <w:sz w:val="24"/>
                <w:szCs w:val="24"/>
                <w:lang w:eastAsia="uk-UA"/>
              </w:rPr>
              <w:t xml:space="preserve">Здатність розв’язувати типові та складні спеціалізовані задачі та практичні проблеми у професійній викладацькій діяльності із застосуванням положень, теорій та методів фундаментальних біологічних, хімічних наук;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для фахової та нефахової аудиторії. </w:t>
            </w:r>
          </w:p>
          <w:p w14:paraId="72C82C21"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proofErr w:type="spellStart"/>
            <w:r w:rsidRPr="0048099D">
              <w:rPr>
                <w:rFonts w:ascii="Times New Roman" w:hAnsi="Times New Roman"/>
                <w:sz w:val="24"/>
                <w:szCs w:val="24"/>
                <w:lang w:eastAsia="uk-UA"/>
              </w:rPr>
              <w:t>Загальні:КЗ</w:t>
            </w:r>
            <w:proofErr w:type="spellEnd"/>
            <w:r w:rsidRPr="0048099D">
              <w:rPr>
                <w:rFonts w:ascii="Times New Roman" w:hAnsi="Times New Roman"/>
                <w:sz w:val="24"/>
                <w:szCs w:val="24"/>
                <w:lang w:eastAsia="uk-UA"/>
              </w:rPr>
              <w:t xml:space="preserve"> 8. Здатність спілкуватися рідною мовою як усно, так і письмово, здатність спілкуватися другою мовою.</w:t>
            </w:r>
          </w:p>
          <w:p w14:paraId="0451ED39"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48099D" w:rsidRPr="0048099D" w14:paraId="4246989D" w14:textId="77777777" w:rsidTr="006943A6">
        <w:trPr>
          <w:trHeight w:val="583"/>
        </w:trPr>
        <w:tc>
          <w:tcPr>
            <w:tcW w:w="692" w:type="dxa"/>
          </w:tcPr>
          <w:p w14:paraId="4AB909DA"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3.</w:t>
            </w:r>
          </w:p>
        </w:tc>
        <w:tc>
          <w:tcPr>
            <w:tcW w:w="4406" w:type="dxa"/>
          </w:tcPr>
          <w:p w14:paraId="37BBCB16"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Забезпечити здатність</w:t>
            </w:r>
            <w:r w:rsidRPr="0048099D">
              <w:rPr>
                <w:rFonts w:ascii="Times New Roman" w:hAnsi="Times New Roman"/>
                <w:sz w:val="24"/>
                <w:szCs w:val="24"/>
                <w:lang w:eastAsia="uk-UA"/>
              </w:rPr>
              <w:t xml:space="preserve"> застосовувати сформовані в процесі вивчення дисципліни «Біохімія рослин»  знання і вміння при виконанні самостійних наукових досліджень та  у майбутній педагогічній діяльності.     </w:t>
            </w:r>
          </w:p>
        </w:tc>
        <w:tc>
          <w:tcPr>
            <w:tcW w:w="4536" w:type="dxa"/>
          </w:tcPr>
          <w:p w14:paraId="3A6ACB22"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proofErr w:type="spellStart"/>
            <w:r w:rsidRPr="0048099D">
              <w:rPr>
                <w:rFonts w:ascii="Times New Roman" w:hAnsi="Times New Roman"/>
                <w:sz w:val="24"/>
                <w:szCs w:val="24"/>
                <w:lang w:eastAsia="uk-UA"/>
              </w:rPr>
              <w:t>Загальні:КЗ</w:t>
            </w:r>
            <w:proofErr w:type="spellEnd"/>
            <w:r w:rsidRPr="0048099D">
              <w:rPr>
                <w:rFonts w:ascii="Times New Roman" w:hAnsi="Times New Roman"/>
                <w:sz w:val="24"/>
                <w:szCs w:val="24"/>
                <w:lang w:eastAsia="uk-UA"/>
              </w:rPr>
              <w:t xml:space="preserve"> 11. Здатність оцінювати та забезпечувати якість виконуваних робіт.</w:t>
            </w:r>
          </w:p>
          <w:p w14:paraId="2DFF9D69"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12. Здатність проведення досліджень на відповідному рівні.</w:t>
            </w:r>
          </w:p>
        </w:tc>
      </w:tr>
      <w:tr w:rsidR="0048099D" w:rsidRPr="0048099D" w14:paraId="7F33EBC3" w14:textId="77777777" w:rsidTr="006943A6">
        <w:trPr>
          <w:trHeight w:val="583"/>
        </w:trPr>
        <w:tc>
          <w:tcPr>
            <w:tcW w:w="692" w:type="dxa"/>
          </w:tcPr>
          <w:p w14:paraId="2959A637"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lastRenderedPageBreak/>
              <w:t>4.</w:t>
            </w:r>
          </w:p>
        </w:tc>
        <w:tc>
          <w:tcPr>
            <w:tcW w:w="4406" w:type="dxa"/>
          </w:tcPr>
          <w:p w14:paraId="6F4A4406"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 xml:space="preserve">Сформувати здатність оперувати біохімічними термінами і поняттями; здатність організовувати та проводити просвітницьку роботу на основі міцних знань, вмінь та навичок щодо попередження  несприятливих змін у біохімічному складі рослинних організмів, спричинених станом довкілля </w:t>
            </w:r>
            <w:proofErr w:type="spellStart"/>
            <w:r w:rsidRPr="0048099D">
              <w:rPr>
                <w:rFonts w:ascii="Times New Roman" w:hAnsi="Times New Roman"/>
                <w:sz w:val="24"/>
                <w:szCs w:val="24"/>
                <w:lang w:eastAsia="uk-UA"/>
              </w:rPr>
              <w:t>і,як</w:t>
            </w:r>
            <w:proofErr w:type="spellEnd"/>
            <w:r w:rsidRPr="0048099D">
              <w:rPr>
                <w:rFonts w:ascii="Times New Roman" w:hAnsi="Times New Roman"/>
                <w:sz w:val="24"/>
                <w:szCs w:val="24"/>
                <w:lang w:eastAsia="uk-UA"/>
              </w:rPr>
              <w:t xml:space="preserve"> наслідок, - у організмі людини, при вживанні продуктів харчування та ліків рослинного походження.</w:t>
            </w:r>
          </w:p>
        </w:tc>
        <w:tc>
          <w:tcPr>
            <w:tcW w:w="4536" w:type="dxa"/>
          </w:tcPr>
          <w:p w14:paraId="0F20954A"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Загальні: КЗ 2. Здатність застосовувати знання у практичних ситуаціях.</w:t>
            </w:r>
          </w:p>
          <w:p w14:paraId="700BFC24"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sz w:val="24"/>
                <w:szCs w:val="24"/>
                <w:lang w:eastAsia="uk-UA"/>
              </w:rPr>
              <w:t>КЗ 3. Прагнення до збереження навколишнього середовища.</w:t>
            </w:r>
          </w:p>
          <w:p w14:paraId="16D4DD21" w14:textId="77777777" w:rsidR="0048099D" w:rsidRPr="0048099D" w:rsidRDefault="0048099D" w:rsidP="0048099D">
            <w:pPr>
              <w:spacing w:after="0" w:line="240" w:lineRule="auto"/>
              <w:jc w:val="both"/>
              <w:rPr>
                <w:rFonts w:ascii="Times New Roman" w:hAnsi="Times New Roman"/>
                <w:color w:val="000000"/>
                <w:sz w:val="24"/>
                <w:szCs w:val="24"/>
                <w:lang w:eastAsia="uk-UA"/>
              </w:rPr>
            </w:pPr>
          </w:p>
        </w:tc>
      </w:tr>
    </w:tbl>
    <w:p w14:paraId="05E8A190" w14:textId="77777777" w:rsidR="0048099D" w:rsidRPr="00CA4D0B" w:rsidRDefault="0048099D"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 Короткий зміст дисципліни</w:t>
      </w:r>
    </w:p>
    <w:p w14:paraId="488ABF65"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 Вступ. Біохімія рослин як наука. Завдання. Проблеми. Значення. Історія розвитку біохімії рослин як науки.</w:t>
      </w:r>
    </w:p>
    <w:p w14:paraId="0DDD545F"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2. Хімічний склад рослинної клітини.</w:t>
      </w:r>
      <w:r w:rsidRPr="0048099D">
        <w:rPr>
          <w:rFonts w:ascii="Times New Roman" w:hAnsi="Times New Roman"/>
          <w:b/>
          <w:sz w:val="24"/>
          <w:szCs w:val="24"/>
        </w:rPr>
        <w:t xml:space="preserve"> </w:t>
      </w:r>
      <w:r w:rsidRPr="0048099D">
        <w:rPr>
          <w:rFonts w:ascii="Times New Roman" w:hAnsi="Times New Roman"/>
          <w:sz w:val="24"/>
          <w:szCs w:val="24"/>
        </w:rPr>
        <w:t xml:space="preserve">Класифікація органічних </w:t>
      </w:r>
      <w:proofErr w:type="spellStart"/>
      <w:r w:rsidRPr="0048099D">
        <w:rPr>
          <w:rFonts w:ascii="Times New Roman" w:hAnsi="Times New Roman"/>
          <w:sz w:val="24"/>
          <w:szCs w:val="24"/>
        </w:rPr>
        <w:t>сполук</w:t>
      </w:r>
      <w:proofErr w:type="spellEnd"/>
      <w:r w:rsidRPr="0048099D">
        <w:rPr>
          <w:rFonts w:ascii="Times New Roman" w:hAnsi="Times New Roman"/>
          <w:sz w:val="24"/>
          <w:szCs w:val="24"/>
        </w:rPr>
        <w:t>. Речовини первинного та вторинного походження. Мінливість хімічного складу в залежності від умов зростання.</w:t>
      </w:r>
    </w:p>
    <w:p w14:paraId="7EFA6958"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3. Органічні речовини первинного синтезу. Білкові речовини. Загальні властивості білків. Хімічна будова. Амінокислоти як мономери молекули білків. Класифікація білків. Протеїни. Протеїди. Біосинтез білку.</w:t>
      </w:r>
    </w:p>
    <w:p w14:paraId="67A854F2"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4. Ферменти. Загальні властивості. Механізм дії ферментів. Теорії ферментативної дії. Коферменти та </w:t>
      </w:r>
      <w:proofErr w:type="spellStart"/>
      <w:r w:rsidRPr="0048099D">
        <w:rPr>
          <w:rFonts w:ascii="Times New Roman" w:hAnsi="Times New Roman"/>
          <w:sz w:val="24"/>
          <w:szCs w:val="24"/>
        </w:rPr>
        <w:t>простетичні</w:t>
      </w:r>
      <w:proofErr w:type="spellEnd"/>
      <w:r w:rsidRPr="0048099D">
        <w:rPr>
          <w:rFonts w:ascii="Times New Roman" w:hAnsi="Times New Roman"/>
          <w:sz w:val="24"/>
          <w:szCs w:val="24"/>
        </w:rPr>
        <w:t xml:space="preserve"> групи.</w:t>
      </w:r>
    </w:p>
    <w:p w14:paraId="3FCFAB0B"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5. Вітаміни. Хімічна природа. Вітаміни, що розчиняються у жирах та воді. Антивітаміни. Потреба у вітамінах рослин та тварин.</w:t>
      </w:r>
    </w:p>
    <w:p w14:paraId="1CE1AAC0"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6. Вуглеводи. Хімічна структура. Класифікація. Фізіолого-біохімічна характеристика моносахаридів, олігосахаридів, полісахаридів.</w:t>
      </w:r>
    </w:p>
    <w:p w14:paraId="186054DB"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7. Ліпіди та їх обмін. Хімічна природа, розповсюдження, біосинтез. Жири. Віск. Фосфоліпіди. </w:t>
      </w:r>
      <w:proofErr w:type="spellStart"/>
      <w:r w:rsidRPr="0048099D">
        <w:rPr>
          <w:rFonts w:ascii="Times New Roman" w:hAnsi="Times New Roman"/>
          <w:sz w:val="24"/>
          <w:szCs w:val="24"/>
        </w:rPr>
        <w:t>Гліколіпіди</w:t>
      </w:r>
      <w:proofErr w:type="spellEnd"/>
      <w:r w:rsidRPr="0048099D">
        <w:rPr>
          <w:rFonts w:ascii="Times New Roman" w:hAnsi="Times New Roman"/>
          <w:sz w:val="24"/>
          <w:szCs w:val="24"/>
        </w:rPr>
        <w:t>.</w:t>
      </w:r>
    </w:p>
    <w:p w14:paraId="42A40583"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8. Речовини вторинного синтезу.</w:t>
      </w:r>
    </w:p>
    <w:p w14:paraId="29745605" w14:textId="77777777" w:rsidR="0048099D" w:rsidRPr="0048099D" w:rsidRDefault="0048099D" w:rsidP="006943A6">
      <w:pPr>
        <w:spacing w:after="0" w:line="240" w:lineRule="auto"/>
        <w:ind w:left="709"/>
        <w:jc w:val="both"/>
        <w:rPr>
          <w:rFonts w:ascii="Times New Roman" w:hAnsi="Times New Roman"/>
          <w:sz w:val="24"/>
          <w:szCs w:val="24"/>
        </w:rPr>
      </w:pPr>
      <w:r w:rsidRPr="0048099D">
        <w:rPr>
          <w:rFonts w:ascii="Times New Roman" w:hAnsi="Times New Roman"/>
          <w:sz w:val="24"/>
          <w:szCs w:val="24"/>
        </w:rPr>
        <w:t>Органічні кислоти та їх обмін. Класифікація. Органічні кислоти аліфатичного ряду. Ароматичні і гідроароматичні сполуки.</w:t>
      </w:r>
    </w:p>
    <w:p w14:paraId="6F14D914"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9. Глікозиди. Будова та класифікація. Біосинтез. Поширення. Фенольні сполуки. Дубильні речовини, їх хімічна природа, класифікація, розповсюдження.</w:t>
      </w:r>
    </w:p>
    <w:p w14:paraId="0DD8B740"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10. Ефірні олії. Хімічна природа, класифікація. Поширення ефірних олій. Біологічна дія та застосування.</w:t>
      </w:r>
    </w:p>
    <w:p w14:paraId="4DFAC3C7"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11.Алкалоїди. Хімічна природа. Класифікація. фізіологічна роль.</w:t>
      </w:r>
    </w:p>
    <w:p w14:paraId="2835859B"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12. Стимулятори росту рослин. Гербіциди. Антибіотики. Фітонциди.</w:t>
      </w:r>
    </w:p>
    <w:p w14:paraId="28535CC2" w14:textId="77777777" w:rsidR="0048099D" w:rsidRPr="00CA4D0B" w:rsidRDefault="0048099D"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 Назва кафедри та викладацький склад, який буде забезпечувати викладання курсу</w:t>
      </w:r>
    </w:p>
    <w:p w14:paraId="211A42F7"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 xml:space="preserve">Кафедра біології факультету природничо-географічної освіти та екології: доцент А.В. </w:t>
      </w:r>
      <w:proofErr w:type="spellStart"/>
      <w:r w:rsidRPr="00CA4D0B">
        <w:rPr>
          <w:rFonts w:ascii="Times New Roman" w:hAnsi="Times New Roman"/>
          <w:sz w:val="24"/>
          <w:szCs w:val="24"/>
        </w:rPr>
        <w:t>Кустовська</w:t>
      </w:r>
      <w:proofErr w:type="spellEnd"/>
      <w:r w:rsidRPr="00CA4D0B">
        <w:rPr>
          <w:rFonts w:ascii="Times New Roman" w:hAnsi="Times New Roman"/>
          <w:sz w:val="24"/>
          <w:szCs w:val="24"/>
        </w:rPr>
        <w:t>.</w:t>
      </w:r>
    </w:p>
    <w:p w14:paraId="0787B1F6" w14:textId="77777777" w:rsidR="0048099D" w:rsidRPr="00CA4D0B" w:rsidRDefault="0048099D"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ІІ. Обсяги навчального навантаження та терміни викладання курсу</w:t>
      </w:r>
    </w:p>
    <w:p w14:paraId="7BC2CEA1"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На вивчення дисципліни відводиться 90 годин (3 кредити ЄКТС), з яких: лекційних – 22 год., лабораторних – 22 год., самостійної роботи студентів – 46 год.</w:t>
      </w:r>
    </w:p>
    <w:p w14:paraId="7B7DF364" w14:textId="77777777" w:rsidR="0048099D" w:rsidRPr="00CA4D0B" w:rsidRDefault="0048099D" w:rsidP="0048099D">
      <w:pPr>
        <w:spacing w:after="0" w:line="240" w:lineRule="auto"/>
        <w:ind w:firstLine="709"/>
        <w:jc w:val="both"/>
        <w:rPr>
          <w:rFonts w:ascii="Times New Roman" w:hAnsi="Times New Roman"/>
          <w:sz w:val="24"/>
          <w:szCs w:val="24"/>
        </w:rPr>
      </w:pPr>
      <w:r w:rsidRPr="00CA4D0B">
        <w:rPr>
          <w:rFonts w:ascii="Times New Roman" w:hAnsi="Times New Roman"/>
          <w:sz w:val="24"/>
          <w:szCs w:val="24"/>
        </w:rPr>
        <w:t xml:space="preserve">Дисципліна викладається у </w:t>
      </w:r>
      <w:r w:rsidRPr="00CA4D0B">
        <w:rPr>
          <w:rFonts w:ascii="Times New Roman" w:hAnsi="Times New Roman"/>
          <w:sz w:val="24"/>
          <w:szCs w:val="24"/>
          <w:lang w:val="en-US"/>
        </w:rPr>
        <w:t>V</w:t>
      </w:r>
      <w:r w:rsidRPr="00CA4D0B">
        <w:rPr>
          <w:rFonts w:ascii="Times New Roman" w:hAnsi="Times New Roman"/>
          <w:sz w:val="24"/>
          <w:szCs w:val="24"/>
        </w:rPr>
        <w:t>ІІ семестрі.</w:t>
      </w:r>
    </w:p>
    <w:p w14:paraId="29EF3BBD" w14:textId="77777777" w:rsidR="0048099D" w:rsidRPr="00CA4D0B" w:rsidRDefault="0048099D" w:rsidP="0048099D">
      <w:pPr>
        <w:spacing w:after="0" w:line="240" w:lineRule="auto"/>
        <w:ind w:firstLine="709"/>
        <w:jc w:val="both"/>
        <w:rPr>
          <w:rFonts w:ascii="Times New Roman" w:hAnsi="Times New Roman"/>
          <w:b/>
          <w:sz w:val="24"/>
          <w:szCs w:val="24"/>
        </w:rPr>
      </w:pPr>
      <w:r w:rsidRPr="00CA4D0B">
        <w:rPr>
          <w:rFonts w:ascii="Times New Roman" w:hAnsi="Times New Roman"/>
          <w:b/>
          <w:sz w:val="24"/>
          <w:szCs w:val="24"/>
          <w:lang w:val="en-US"/>
        </w:rPr>
        <w:t>V</w:t>
      </w:r>
      <w:r w:rsidRPr="00CA4D0B">
        <w:rPr>
          <w:rFonts w:ascii="Times New Roman" w:hAnsi="Times New Roman"/>
          <w:b/>
          <w:sz w:val="24"/>
          <w:szCs w:val="24"/>
        </w:rPr>
        <w:t>ІІІ. Основні інформаційні джерела до вивчення дисципліни</w:t>
      </w:r>
    </w:p>
    <w:p w14:paraId="59D3979A" w14:textId="77777777" w:rsidR="0048099D" w:rsidRPr="00CA4D0B" w:rsidRDefault="0048099D" w:rsidP="0048099D">
      <w:pPr>
        <w:spacing w:after="0" w:line="240" w:lineRule="auto"/>
        <w:jc w:val="both"/>
        <w:rPr>
          <w:rFonts w:ascii="Times New Roman" w:hAnsi="Times New Roman"/>
          <w:sz w:val="24"/>
          <w:szCs w:val="24"/>
        </w:rPr>
      </w:pPr>
      <w:r w:rsidRPr="00CA4D0B">
        <w:rPr>
          <w:rFonts w:ascii="Times New Roman" w:hAnsi="Times New Roman"/>
          <w:sz w:val="24"/>
          <w:szCs w:val="24"/>
        </w:rPr>
        <w:t xml:space="preserve">1.Ковальов В.М., </w:t>
      </w:r>
      <w:proofErr w:type="spellStart"/>
      <w:r w:rsidRPr="00CA4D0B">
        <w:rPr>
          <w:rFonts w:ascii="Times New Roman" w:hAnsi="Times New Roman"/>
          <w:sz w:val="24"/>
          <w:szCs w:val="24"/>
        </w:rPr>
        <w:t>Павлій</w:t>
      </w:r>
      <w:proofErr w:type="spellEnd"/>
      <w:r w:rsidRPr="00CA4D0B">
        <w:rPr>
          <w:rFonts w:ascii="Times New Roman" w:hAnsi="Times New Roman"/>
          <w:sz w:val="24"/>
          <w:szCs w:val="24"/>
        </w:rPr>
        <w:t xml:space="preserve"> О.І., Ісакова Т.І. Фармакогнозія з основами біохімії рослин. – Харків: Прапор, 2000. – 704 с.</w:t>
      </w:r>
    </w:p>
    <w:p w14:paraId="256BD5E6" w14:textId="77777777" w:rsidR="0048099D" w:rsidRPr="00CA4D0B" w:rsidRDefault="0048099D" w:rsidP="0048099D">
      <w:pPr>
        <w:spacing w:after="0" w:line="240" w:lineRule="auto"/>
        <w:jc w:val="both"/>
        <w:rPr>
          <w:rFonts w:ascii="Times New Roman" w:hAnsi="Times New Roman"/>
          <w:color w:val="000000"/>
          <w:spacing w:val="1"/>
          <w:sz w:val="24"/>
          <w:szCs w:val="24"/>
        </w:rPr>
      </w:pPr>
      <w:r w:rsidRPr="00CA4D0B">
        <w:rPr>
          <w:rFonts w:ascii="Times New Roman" w:hAnsi="Times New Roman"/>
          <w:bCs/>
          <w:color w:val="000000"/>
          <w:sz w:val="24"/>
          <w:szCs w:val="24"/>
        </w:rPr>
        <w:t xml:space="preserve">2.Злобін Ю.А. </w:t>
      </w:r>
      <w:r w:rsidRPr="00CA4D0B">
        <w:rPr>
          <w:rFonts w:ascii="Times New Roman" w:hAnsi="Times New Roman"/>
          <w:color w:val="000000"/>
          <w:spacing w:val="2"/>
          <w:sz w:val="24"/>
          <w:szCs w:val="24"/>
        </w:rPr>
        <w:t xml:space="preserve">Курс фізіології і біохімії рослин: Підручник. - Суми: ВТД </w:t>
      </w:r>
      <w:r w:rsidRPr="00CA4D0B">
        <w:rPr>
          <w:rFonts w:ascii="Times New Roman" w:hAnsi="Times New Roman"/>
          <w:color w:val="000000"/>
          <w:spacing w:val="1"/>
          <w:sz w:val="24"/>
          <w:szCs w:val="24"/>
        </w:rPr>
        <w:t xml:space="preserve">«Університетська книга», 2004. </w:t>
      </w:r>
      <w:r w:rsidRPr="00CA4D0B">
        <w:rPr>
          <w:rFonts w:ascii="Times New Roman" w:hAnsi="Times New Roman"/>
          <w:sz w:val="24"/>
          <w:szCs w:val="24"/>
        </w:rPr>
        <w:t>–</w:t>
      </w:r>
      <w:r w:rsidRPr="00CA4D0B">
        <w:rPr>
          <w:rFonts w:ascii="Times New Roman" w:hAnsi="Times New Roman"/>
          <w:color w:val="000000"/>
          <w:spacing w:val="1"/>
          <w:sz w:val="24"/>
          <w:szCs w:val="24"/>
        </w:rPr>
        <w:t xml:space="preserve"> 464 с.</w:t>
      </w:r>
    </w:p>
    <w:p w14:paraId="34F9A20F" w14:textId="77777777" w:rsidR="0048099D" w:rsidRPr="00CA4D0B" w:rsidRDefault="0048099D" w:rsidP="0048099D">
      <w:pPr>
        <w:spacing w:after="0" w:line="240" w:lineRule="auto"/>
        <w:jc w:val="both"/>
        <w:rPr>
          <w:rFonts w:ascii="Times New Roman" w:hAnsi="Times New Roman"/>
          <w:sz w:val="24"/>
          <w:szCs w:val="24"/>
        </w:rPr>
      </w:pPr>
      <w:r w:rsidRPr="00CA4D0B">
        <w:rPr>
          <w:rFonts w:ascii="Times New Roman" w:hAnsi="Times New Roman"/>
          <w:sz w:val="24"/>
          <w:szCs w:val="24"/>
        </w:rPr>
        <w:t xml:space="preserve">3.Кретович В.К. </w:t>
      </w:r>
      <w:proofErr w:type="spellStart"/>
      <w:r w:rsidRPr="00CA4D0B">
        <w:rPr>
          <w:rFonts w:ascii="Times New Roman" w:hAnsi="Times New Roman"/>
          <w:sz w:val="24"/>
          <w:szCs w:val="24"/>
        </w:rPr>
        <w:t>Биохимия</w:t>
      </w:r>
      <w:proofErr w:type="spellEnd"/>
      <w:r w:rsidRPr="00CA4D0B">
        <w:rPr>
          <w:rFonts w:ascii="Times New Roman" w:hAnsi="Times New Roman"/>
          <w:sz w:val="24"/>
          <w:szCs w:val="24"/>
        </w:rPr>
        <w:t xml:space="preserve"> </w:t>
      </w:r>
      <w:proofErr w:type="spellStart"/>
      <w:r w:rsidRPr="00CA4D0B">
        <w:rPr>
          <w:rFonts w:ascii="Times New Roman" w:hAnsi="Times New Roman"/>
          <w:sz w:val="24"/>
          <w:szCs w:val="24"/>
        </w:rPr>
        <w:t>растений</w:t>
      </w:r>
      <w:proofErr w:type="spellEnd"/>
      <w:r w:rsidRPr="00CA4D0B">
        <w:rPr>
          <w:rFonts w:ascii="Times New Roman" w:hAnsi="Times New Roman"/>
          <w:sz w:val="24"/>
          <w:szCs w:val="24"/>
        </w:rPr>
        <w:t>. – М.: Наука, 1986.</w:t>
      </w:r>
    </w:p>
    <w:p w14:paraId="67CAFA8E" w14:textId="77777777" w:rsidR="0048099D" w:rsidRPr="00CA4D0B" w:rsidRDefault="0048099D" w:rsidP="0048099D">
      <w:pPr>
        <w:spacing w:after="0" w:line="240" w:lineRule="auto"/>
        <w:rPr>
          <w:rFonts w:ascii="Times New Roman" w:hAnsi="Times New Roman"/>
          <w:sz w:val="24"/>
          <w:szCs w:val="24"/>
        </w:rPr>
      </w:pPr>
      <w:r w:rsidRPr="0048099D">
        <w:rPr>
          <w:rFonts w:ascii="Times New Roman" w:hAnsi="Times New Roman"/>
          <w:sz w:val="24"/>
          <w:szCs w:val="24"/>
        </w:rPr>
        <w:t>4.</w:t>
      </w:r>
      <w:hyperlink r:id="rId5" w:history="1">
        <w:r w:rsidRPr="0048099D">
          <w:rPr>
            <w:rStyle w:val="a3"/>
            <w:rFonts w:ascii="Times New Roman" w:hAnsi="Times New Roman"/>
            <w:color w:val="auto"/>
            <w:sz w:val="24"/>
            <w:szCs w:val="24"/>
            <w:u w:val="none"/>
          </w:rPr>
          <w:t>https://sites.google.com/site/ifrgnanu/-zhurnal</w:t>
        </w:r>
      </w:hyperlink>
      <w:r w:rsidRPr="0048099D">
        <w:rPr>
          <w:rFonts w:ascii="Times New Roman" w:hAnsi="Times New Roman"/>
          <w:sz w:val="24"/>
          <w:szCs w:val="24"/>
        </w:rPr>
        <w:t xml:space="preserve"> - Журнал «</w:t>
      </w:r>
      <w:proofErr w:type="spellStart"/>
      <w:r w:rsidRPr="0048099D">
        <w:rPr>
          <w:rFonts w:ascii="Times New Roman" w:hAnsi="Times New Roman"/>
          <w:sz w:val="24"/>
          <w:szCs w:val="24"/>
        </w:rPr>
        <w:t>Физиология</w:t>
      </w:r>
      <w:proofErr w:type="spellEnd"/>
      <w:r w:rsidRPr="0048099D">
        <w:rPr>
          <w:rFonts w:ascii="Times New Roman" w:hAnsi="Times New Roman"/>
          <w:sz w:val="24"/>
          <w:szCs w:val="24"/>
        </w:rPr>
        <w:t xml:space="preserve"> и </w:t>
      </w:r>
      <w:proofErr w:type="spellStart"/>
      <w:r w:rsidRPr="0048099D">
        <w:rPr>
          <w:rFonts w:ascii="Times New Roman" w:hAnsi="Times New Roman"/>
          <w:sz w:val="24"/>
          <w:szCs w:val="24"/>
        </w:rPr>
        <w:t>биохимия</w:t>
      </w:r>
      <w:proofErr w:type="spellEnd"/>
      <w:r w:rsidRPr="0048099D">
        <w:rPr>
          <w:rFonts w:ascii="Times New Roman" w:hAnsi="Times New Roman"/>
          <w:sz w:val="24"/>
          <w:szCs w:val="24"/>
        </w:rPr>
        <w:t xml:space="preserve"> </w:t>
      </w:r>
      <w:proofErr w:type="spellStart"/>
      <w:r w:rsidRPr="0048099D">
        <w:rPr>
          <w:rFonts w:ascii="Times New Roman" w:hAnsi="Times New Roman"/>
          <w:sz w:val="24"/>
          <w:szCs w:val="24"/>
        </w:rPr>
        <w:t>культурных</w:t>
      </w:r>
      <w:proofErr w:type="spellEnd"/>
      <w:r w:rsidRPr="0048099D">
        <w:rPr>
          <w:rFonts w:ascii="Times New Roman" w:hAnsi="Times New Roman"/>
          <w:sz w:val="24"/>
          <w:szCs w:val="24"/>
        </w:rPr>
        <w:t xml:space="preserve"> </w:t>
      </w:r>
      <w:proofErr w:type="spellStart"/>
      <w:r w:rsidRPr="00CA4D0B">
        <w:rPr>
          <w:rFonts w:ascii="Times New Roman" w:hAnsi="Times New Roman"/>
          <w:sz w:val="24"/>
          <w:szCs w:val="24"/>
        </w:rPr>
        <w:t>растений</w:t>
      </w:r>
      <w:proofErr w:type="spellEnd"/>
      <w:r w:rsidRPr="00CA4D0B">
        <w:rPr>
          <w:rFonts w:ascii="Times New Roman" w:hAnsi="Times New Roman"/>
          <w:sz w:val="24"/>
          <w:szCs w:val="24"/>
        </w:rPr>
        <w:t>»</w:t>
      </w:r>
    </w:p>
    <w:p w14:paraId="70FB0302" w14:textId="77777777" w:rsidR="0048099D" w:rsidRPr="00CA4D0B" w:rsidRDefault="0048099D" w:rsidP="0048099D">
      <w:pPr>
        <w:spacing w:after="0" w:line="240" w:lineRule="auto"/>
        <w:ind w:firstLine="709"/>
        <w:jc w:val="both"/>
        <w:rPr>
          <w:rFonts w:ascii="Times New Roman" w:hAnsi="Times New Roman"/>
          <w:b/>
          <w:sz w:val="24"/>
          <w:szCs w:val="24"/>
          <w:lang w:val="ru-RU"/>
        </w:rPr>
      </w:pPr>
      <w:r w:rsidRPr="00CA4D0B">
        <w:rPr>
          <w:rFonts w:ascii="Times New Roman" w:hAnsi="Times New Roman"/>
          <w:b/>
          <w:sz w:val="24"/>
          <w:szCs w:val="24"/>
          <w:lang w:val="ru-RU"/>
        </w:rPr>
        <w:lastRenderedPageBreak/>
        <w:t xml:space="preserve">ІХ. Система </w:t>
      </w:r>
      <w:proofErr w:type="spellStart"/>
      <w:r w:rsidRPr="00CA4D0B">
        <w:rPr>
          <w:rFonts w:ascii="Times New Roman" w:hAnsi="Times New Roman"/>
          <w:b/>
          <w:sz w:val="24"/>
          <w:szCs w:val="24"/>
          <w:lang w:val="ru-RU"/>
        </w:rPr>
        <w:t>оцінювання</w:t>
      </w:r>
      <w:proofErr w:type="spellEnd"/>
      <w:r w:rsidRPr="00CA4D0B">
        <w:rPr>
          <w:rFonts w:ascii="Times New Roman" w:hAnsi="Times New Roman"/>
          <w:b/>
          <w:sz w:val="24"/>
          <w:szCs w:val="24"/>
          <w:lang w:val="ru-RU"/>
        </w:rPr>
        <w:t>:</w:t>
      </w:r>
    </w:p>
    <w:p w14:paraId="68AF535E" w14:textId="77777777" w:rsidR="0048099D" w:rsidRPr="00CA4D0B" w:rsidRDefault="0048099D" w:rsidP="0048099D">
      <w:pPr>
        <w:spacing w:after="0" w:line="240" w:lineRule="auto"/>
        <w:ind w:firstLine="709"/>
        <w:jc w:val="both"/>
        <w:rPr>
          <w:rFonts w:ascii="Times New Roman" w:hAnsi="Times New Roman"/>
          <w:b/>
          <w:sz w:val="24"/>
          <w:szCs w:val="24"/>
          <w:lang w:val="ru-RU"/>
        </w:rPr>
      </w:pPr>
      <w:proofErr w:type="spellStart"/>
      <w:r w:rsidRPr="00CA4D0B">
        <w:rPr>
          <w:rFonts w:ascii="Times New Roman" w:hAnsi="Times New Roman"/>
          <w:b/>
          <w:sz w:val="24"/>
          <w:szCs w:val="24"/>
          <w:lang w:val="ru-RU"/>
        </w:rPr>
        <w:t>Поточний</w:t>
      </w:r>
      <w:proofErr w:type="spellEnd"/>
      <w:r w:rsidRPr="00CA4D0B">
        <w:rPr>
          <w:rFonts w:ascii="Times New Roman" w:hAnsi="Times New Roman"/>
          <w:b/>
          <w:sz w:val="24"/>
          <w:szCs w:val="24"/>
          <w:lang w:val="ru-RU"/>
        </w:rPr>
        <w:t xml:space="preserve"> контроль:</w:t>
      </w:r>
      <w:r w:rsidRPr="00CA4D0B">
        <w:rPr>
          <w:rFonts w:ascii="Times New Roman" w:hAnsi="Times New Roman"/>
          <w:sz w:val="24"/>
          <w:szCs w:val="24"/>
        </w:rPr>
        <w:t xml:space="preserve"> модульні контрольні роботи, опитування.</w:t>
      </w:r>
    </w:p>
    <w:p w14:paraId="291E2FDE" w14:textId="3D125711" w:rsidR="0048099D" w:rsidRDefault="0048099D" w:rsidP="0048099D">
      <w:pPr>
        <w:spacing w:after="0" w:line="240" w:lineRule="auto"/>
        <w:ind w:firstLine="709"/>
        <w:jc w:val="both"/>
        <w:rPr>
          <w:rFonts w:ascii="Times New Roman" w:hAnsi="Times New Roman"/>
          <w:sz w:val="24"/>
          <w:szCs w:val="24"/>
        </w:rPr>
      </w:pPr>
      <w:proofErr w:type="spellStart"/>
      <w:r w:rsidRPr="00CA4D0B">
        <w:rPr>
          <w:rFonts w:ascii="Times New Roman" w:hAnsi="Times New Roman"/>
          <w:b/>
          <w:sz w:val="24"/>
          <w:szCs w:val="24"/>
          <w:lang w:val="ru-RU"/>
        </w:rPr>
        <w:t>Підсумковий</w:t>
      </w:r>
      <w:proofErr w:type="spellEnd"/>
      <w:r w:rsidRPr="00CA4D0B">
        <w:rPr>
          <w:rFonts w:ascii="Times New Roman" w:hAnsi="Times New Roman"/>
          <w:b/>
          <w:sz w:val="24"/>
          <w:szCs w:val="24"/>
          <w:lang w:val="ru-RU"/>
        </w:rPr>
        <w:t xml:space="preserve"> контроль: </w:t>
      </w:r>
      <w:proofErr w:type="spellStart"/>
      <w:r w:rsidRPr="00CA4D0B">
        <w:rPr>
          <w:rFonts w:ascii="Times New Roman" w:hAnsi="Times New Roman"/>
          <w:sz w:val="24"/>
          <w:szCs w:val="24"/>
          <w:lang w:val="ru-RU"/>
        </w:rPr>
        <w:t>залік</w:t>
      </w:r>
      <w:proofErr w:type="spellEnd"/>
      <w:r w:rsidRPr="00CA4D0B">
        <w:rPr>
          <w:rFonts w:ascii="Times New Roman" w:hAnsi="Times New Roman"/>
          <w:sz w:val="24"/>
          <w:szCs w:val="24"/>
          <w:lang w:val="ru-RU"/>
        </w:rPr>
        <w:t xml:space="preserve"> у </w:t>
      </w:r>
      <w:r w:rsidRPr="00CA4D0B">
        <w:rPr>
          <w:rFonts w:ascii="Times New Roman" w:hAnsi="Times New Roman"/>
          <w:sz w:val="24"/>
          <w:szCs w:val="24"/>
          <w:lang w:val="en-US"/>
        </w:rPr>
        <w:t>V</w:t>
      </w:r>
      <w:r w:rsidRPr="00CA4D0B">
        <w:rPr>
          <w:rFonts w:ascii="Times New Roman" w:hAnsi="Times New Roman"/>
          <w:sz w:val="24"/>
          <w:szCs w:val="24"/>
        </w:rPr>
        <w:t>ІІ семестрі.</w:t>
      </w:r>
      <w:r>
        <w:rPr>
          <w:rFonts w:ascii="Times New Roman" w:hAnsi="Times New Roman"/>
          <w:sz w:val="24"/>
          <w:szCs w:val="24"/>
        </w:rPr>
        <w:br w:type="page"/>
      </w:r>
    </w:p>
    <w:p w14:paraId="43588A33" w14:textId="77777777" w:rsidR="0048099D" w:rsidRPr="0048099D" w:rsidRDefault="0048099D" w:rsidP="0048099D">
      <w:pPr>
        <w:spacing w:after="0" w:line="240" w:lineRule="auto"/>
        <w:ind w:firstLine="709"/>
        <w:jc w:val="center"/>
        <w:rPr>
          <w:rFonts w:ascii="Times New Roman" w:hAnsi="Times New Roman"/>
          <w:b/>
          <w:sz w:val="24"/>
          <w:szCs w:val="24"/>
        </w:rPr>
      </w:pPr>
      <w:r w:rsidRPr="0048099D">
        <w:rPr>
          <w:rFonts w:ascii="Times New Roman" w:hAnsi="Times New Roman"/>
          <w:b/>
          <w:sz w:val="24"/>
          <w:szCs w:val="24"/>
        </w:rPr>
        <w:lastRenderedPageBreak/>
        <w:t>АНОТАЦІЯ НАВЧАЛЬНОЇ ДИСЦИПЛІНИ</w:t>
      </w:r>
    </w:p>
    <w:p w14:paraId="36BA9474" w14:textId="51FD2878" w:rsidR="0048099D" w:rsidRDefault="0048099D" w:rsidP="0048099D">
      <w:pPr>
        <w:spacing w:after="0" w:line="240" w:lineRule="auto"/>
        <w:ind w:firstLine="709"/>
        <w:jc w:val="center"/>
        <w:rPr>
          <w:rFonts w:ascii="Times New Roman" w:hAnsi="Times New Roman"/>
          <w:b/>
          <w:sz w:val="24"/>
          <w:szCs w:val="24"/>
        </w:rPr>
      </w:pPr>
      <w:r w:rsidRPr="00BB1E16">
        <w:rPr>
          <w:rFonts w:ascii="Times New Roman" w:hAnsi="Times New Roman"/>
          <w:b/>
          <w:sz w:val="24"/>
          <w:szCs w:val="24"/>
        </w:rPr>
        <w:t xml:space="preserve">«БІОФІЗИКА РОСЛИН» </w:t>
      </w:r>
    </w:p>
    <w:p w14:paraId="2EDDFC62" w14:textId="77777777" w:rsidR="0048099D" w:rsidRPr="00BB1E16" w:rsidRDefault="0048099D" w:rsidP="0048099D">
      <w:pPr>
        <w:spacing w:after="0" w:line="240" w:lineRule="auto"/>
        <w:ind w:firstLine="709"/>
        <w:jc w:val="center"/>
        <w:rPr>
          <w:rFonts w:ascii="Times New Roman" w:hAnsi="Times New Roman"/>
          <w:b/>
          <w:sz w:val="24"/>
          <w:szCs w:val="24"/>
        </w:rPr>
      </w:pPr>
    </w:p>
    <w:p w14:paraId="15281811" w14:textId="780665D2" w:rsidR="0048099D" w:rsidRPr="00BB1E16" w:rsidRDefault="0048099D" w:rsidP="0048099D">
      <w:pPr>
        <w:shd w:val="clear" w:color="auto" w:fill="FFFFFF"/>
        <w:spacing w:after="0" w:line="240" w:lineRule="auto"/>
        <w:ind w:firstLine="709"/>
        <w:jc w:val="both"/>
        <w:rPr>
          <w:rFonts w:ascii="Times New Roman" w:hAnsi="Times New Roman"/>
          <w:sz w:val="24"/>
          <w:szCs w:val="24"/>
        </w:rPr>
      </w:pPr>
      <w:r w:rsidRPr="00BB1E16">
        <w:rPr>
          <w:rFonts w:ascii="Times New Roman" w:hAnsi="Times New Roman"/>
          <w:b/>
          <w:sz w:val="24"/>
          <w:szCs w:val="24"/>
        </w:rPr>
        <w:t xml:space="preserve">І. Основна мета засвоєння курсу </w:t>
      </w:r>
      <w:r w:rsidRPr="00BB1E16">
        <w:rPr>
          <w:rFonts w:ascii="Times New Roman" w:hAnsi="Times New Roman"/>
          <w:sz w:val="24"/>
          <w:szCs w:val="24"/>
        </w:rPr>
        <w:t xml:space="preserve">полягає у формуванні у студентів глибоких біофізичних знань про основні процеси життєдіяльності рослин, практичних  умінь та навичок проведення дослідів з рослинами, опанування сучасних </w:t>
      </w:r>
      <w:proofErr w:type="spellStart"/>
      <w:r w:rsidRPr="00BB1E16">
        <w:rPr>
          <w:rFonts w:ascii="Times New Roman" w:hAnsi="Times New Roman"/>
          <w:sz w:val="24"/>
          <w:szCs w:val="24"/>
        </w:rPr>
        <w:t>методик</w:t>
      </w:r>
      <w:proofErr w:type="spellEnd"/>
      <w:r w:rsidRPr="00BB1E16">
        <w:rPr>
          <w:rFonts w:ascii="Times New Roman" w:hAnsi="Times New Roman"/>
          <w:sz w:val="24"/>
          <w:szCs w:val="24"/>
        </w:rPr>
        <w:t xml:space="preserve"> проведення біофізичних досліджень та достовірної оцінки їх результатів. </w:t>
      </w:r>
    </w:p>
    <w:p w14:paraId="3E2FFD32" w14:textId="287D2E83" w:rsidR="0048099D" w:rsidRPr="00BB1E16" w:rsidRDefault="0048099D" w:rsidP="0048099D">
      <w:pPr>
        <w:shd w:val="clear" w:color="auto" w:fill="FFFFFF"/>
        <w:spacing w:after="0" w:line="240" w:lineRule="auto"/>
        <w:ind w:firstLine="709"/>
        <w:jc w:val="both"/>
        <w:rPr>
          <w:rFonts w:ascii="Times New Roman" w:hAnsi="Times New Roman"/>
          <w:sz w:val="24"/>
          <w:szCs w:val="24"/>
        </w:rPr>
      </w:pPr>
      <w:r w:rsidRPr="00BB1E16">
        <w:rPr>
          <w:rFonts w:ascii="Times New Roman" w:hAnsi="Times New Roman"/>
          <w:b/>
          <w:sz w:val="24"/>
          <w:szCs w:val="24"/>
        </w:rPr>
        <w:t xml:space="preserve">ІІ. Місце навчальної дисципліни в програмі підготовки фахівців даного напряму підготовки (спеціальності). </w:t>
      </w:r>
      <w:r w:rsidRPr="00BB1E16">
        <w:rPr>
          <w:rFonts w:ascii="Times New Roman" w:hAnsi="Times New Roman"/>
          <w:sz w:val="24"/>
          <w:szCs w:val="24"/>
        </w:rPr>
        <w:t>Навчальна дисципліна «Біофізика рослин» базується на знаннях, отриманих в процесі вивчення «Фізіології рослин» і дозволяє студентам набути додаткових знань при опануванні дисциплін професійної підготовки.</w:t>
      </w:r>
    </w:p>
    <w:p w14:paraId="521149C5"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b/>
          <w:sz w:val="24"/>
          <w:szCs w:val="24"/>
        </w:rPr>
        <w:t xml:space="preserve">ІІІ. Завдання дисципліни: </w:t>
      </w:r>
      <w:r w:rsidRPr="00BB1E16">
        <w:rPr>
          <w:rFonts w:ascii="Times New Roman" w:hAnsi="Times New Roman"/>
          <w:sz w:val="24"/>
          <w:szCs w:val="24"/>
        </w:rPr>
        <w:t>навчити студентів розуміти меха</w:t>
      </w:r>
      <w:r w:rsidRPr="00BB1E16">
        <w:rPr>
          <w:rFonts w:ascii="Times New Roman" w:hAnsi="Times New Roman"/>
          <w:sz w:val="24"/>
          <w:szCs w:val="24"/>
        </w:rPr>
        <w:softHyphen/>
        <w:t>нічні, гідродинамічні, теплофізичні, електричні та оптичні властивості рослин</w:t>
      </w:r>
      <w:r w:rsidRPr="00BB1E16">
        <w:rPr>
          <w:rFonts w:ascii="Times New Roman" w:hAnsi="Times New Roman"/>
          <w:color w:val="000000"/>
          <w:sz w:val="24"/>
          <w:szCs w:val="24"/>
        </w:rPr>
        <w:t>, що передбачає детальне вивчення основних процесів, функцій та закономірностей життєдіяльності рослин, розкриття біофізичних основ фізіологічних процесів і механізмів керування ними в системі цілісного організму</w:t>
      </w:r>
      <w:r w:rsidRPr="00BB1E16">
        <w:rPr>
          <w:rFonts w:ascii="Times New Roman" w:hAnsi="Times New Roman"/>
          <w:sz w:val="24"/>
          <w:szCs w:val="24"/>
        </w:rPr>
        <w:t>.</w:t>
      </w:r>
    </w:p>
    <w:p w14:paraId="7C47E5E7" w14:textId="77777777" w:rsidR="0048099D" w:rsidRPr="003E1D25" w:rsidRDefault="0048099D" w:rsidP="0048099D">
      <w:pPr>
        <w:spacing w:after="0" w:line="240" w:lineRule="auto"/>
        <w:ind w:firstLine="709"/>
        <w:jc w:val="both"/>
        <w:rPr>
          <w:rFonts w:ascii="Times New Roman" w:hAnsi="Times New Roman"/>
          <w:b/>
          <w:sz w:val="24"/>
          <w:szCs w:val="24"/>
          <w:lang w:val="ru-RU"/>
        </w:rPr>
      </w:pPr>
      <w:r w:rsidRPr="00BB1E16">
        <w:rPr>
          <w:rFonts w:ascii="Times New Roman" w:hAnsi="Times New Roman"/>
          <w:b/>
          <w:sz w:val="24"/>
          <w:szCs w:val="24"/>
        </w:rPr>
        <w:t>І</w:t>
      </w:r>
      <w:r w:rsidRPr="00BB1E16">
        <w:rPr>
          <w:rFonts w:ascii="Times New Roman" w:hAnsi="Times New Roman"/>
          <w:b/>
          <w:sz w:val="24"/>
          <w:szCs w:val="24"/>
          <w:lang w:val="en-US"/>
        </w:rPr>
        <w:t>V</w:t>
      </w:r>
      <w:r w:rsidRPr="00BB1E16">
        <w:rPr>
          <w:rFonts w:ascii="Times New Roman" w:hAnsi="Times New Roman"/>
          <w:b/>
          <w:sz w:val="24"/>
          <w:szCs w:val="24"/>
        </w:rPr>
        <w:t>. Основні результати навчання та компетентності, які вони формують.</w:t>
      </w:r>
      <w:r w:rsidRPr="00BB1E16">
        <w:rPr>
          <w:rFonts w:ascii="Times New Roman" w:hAnsi="Times New Roman"/>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499"/>
        <w:gridCol w:w="4394"/>
      </w:tblGrid>
      <w:tr w:rsidR="0048099D" w:rsidRPr="002A6544" w14:paraId="660C26A2" w14:textId="77777777" w:rsidTr="0048099D">
        <w:trPr>
          <w:trHeight w:val="556"/>
        </w:trPr>
        <w:tc>
          <w:tcPr>
            <w:tcW w:w="741" w:type="dxa"/>
          </w:tcPr>
          <w:p w14:paraId="6D4BB8DD" w14:textId="77777777" w:rsidR="0048099D" w:rsidRPr="002A6544" w:rsidRDefault="0048099D" w:rsidP="00654AFD">
            <w:pPr>
              <w:spacing w:after="0" w:line="240" w:lineRule="auto"/>
              <w:ind w:firstLine="22"/>
              <w:jc w:val="center"/>
              <w:rPr>
                <w:rFonts w:ascii="Times New Roman" w:hAnsi="Times New Roman"/>
                <w:color w:val="000000"/>
                <w:lang w:eastAsia="uk-UA"/>
              </w:rPr>
            </w:pPr>
            <w:r w:rsidRPr="002A6544">
              <w:rPr>
                <w:rFonts w:ascii="Times New Roman" w:hAnsi="Times New Roman"/>
                <w:color w:val="000000"/>
                <w:lang w:eastAsia="uk-UA"/>
              </w:rPr>
              <w:t>№з</w:t>
            </w:r>
            <w:r w:rsidRPr="002A6544">
              <w:rPr>
                <w:rFonts w:ascii="Times New Roman" w:hAnsi="Times New Roman"/>
                <w:color w:val="000000"/>
                <w:lang w:val="en-US" w:eastAsia="uk-UA"/>
              </w:rPr>
              <w:t>/</w:t>
            </w:r>
            <w:r w:rsidRPr="002A6544">
              <w:rPr>
                <w:rFonts w:ascii="Times New Roman" w:hAnsi="Times New Roman"/>
                <w:color w:val="000000"/>
                <w:lang w:eastAsia="uk-UA"/>
              </w:rPr>
              <w:t>п</w:t>
            </w:r>
          </w:p>
        </w:tc>
        <w:tc>
          <w:tcPr>
            <w:tcW w:w="4499" w:type="dxa"/>
          </w:tcPr>
          <w:p w14:paraId="0CFFF07F" w14:textId="77777777" w:rsidR="0048099D" w:rsidRPr="002A6544" w:rsidRDefault="0048099D" w:rsidP="0048099D">
            <w:pPr>
              <w:spacing w:after="0" w:line="240" w:lineRule="auto"/>
              <w:jc w:val="center"/>
              <w:rPr>
                <w:rFonts w:ascii="Times New Roman" w:hAnsi="Times New Roman"/>
                <w:color w:val="000000"/>
                <w:lang w:eastAsia="uk-UA"/>
              </w:rPr>
            </w:pPr>
            <w:r w:rsidRPr="002A6544">
              <w:rPr>
                <w:rFonts w:ascii="Times New Roman" w:hAnsi="Times New Roman"/>
                <w:color w:val="000000"/>
                <w:lang w:eastAsia="uk-UA"/>
              </w:rPr>
              <w:t>Результати навчання</w:t>
            </w:r>
          </w:p>
        </w:tc>
        <w:tc>
          <w:tcPr>
            <w:tcW w:w="4394" w:type="dxa"/>
          </w:tcPr>
          <w:p w14:paraId="51B9F581" w14:textId="77777777" w:rsidR="0048099D" w:rsidRPr="002A6544" w:rsidRDefault="0048099D" w:rsidP="00654AFD">
            <w:pPr>
              <w:spacing w:after="0" w:line="240" w:lineRule="auto"/>
              <w:ind w:firstLine="709"/>
              <w:jc w:val="center"/>
              <w:rPr>
                <w:rFonts w:ascii="Times New Roman" w:hAnsi="Times New Roman"/>
                <w:color w:val="000000"/>
                <w:lang w:eastAsia="uk-UA"/>
              </w:rPr>
            </w:pPr>
            <w:r w:rsidRPr="002A6544">
              <w:rPr>
                <w:rFonts w:ascii="Times New Roman" w:hAnsi="Times New Roman"/>
                <w:color w:val="000000"/>
                <w:lang w:eastAsia="uk-UA"/>
              </w:rPr>
              <w:t>Компетентності</w:t>
            </w:r>
          </w:p>
        </w:tc>
      </w:tr>
      <w:tr w:rsidR="0048099D" w:rsidRPr="002A6544" w14:paraId="31B18ED6" w14:textId="77777777" w:rsidTr="0048099D">
        <w:trPr>
          <w:trHeight w:val="2085"/>
        </w:trPr>
        <w:tc>
          <w:tcPr>
            <w:tcW w:w="741" w:type="dxa"/>
          </w:tcPr>
          <w:p w14:paraId="7B330DB5" w14:textId="77777777" w:rsidR="0048099D" w:rsidRPr="002A6544" w:rsidRDefault="0048099D" w:rsidP="0048099D">
            <w:pPr>
              <w:spacing w:after="0" w:line="240" w:lineRule="auto"/>
              <w:ind w:firstLine="22"/>
              <w:jc w:val="center"/>
              <w:rPr>
                <w:rFonts w:ascii="Times New Roman" w:hAnsi="Times New Roman"/>
                <w:color w:val="000000"/>
                <w:lang w:eastAsia="uk-UA"/>
              </w:rPr>
            </w:pPr>
            <w:r w:rsidRPr="002A6544">
              <w:rPr>
                <w:rFonts w:ascii="Times New Roman" w:hAnsi="Times New Roman"/>
                <w:color w:val="000000"/>
                <w:lang w:eastAsia="uk-UA"/>
              </w:rPr>
              <w:t xml:space="preserve">1. </w:t>
            </w:r>
          </w:p>
        </w:tc>
        <w:tc>
          <w:tcPr>
            <w:tcW w:w="4499" w:type="dxa"/>
          </w:tcPr>
          <w:p w14:paraId="70A1D86E" w14:textId="77777777" w:rsidR="0048099D" w:rsidRPr="0048099D" w:rsidRDefault="0048099D" w:rsidP="0048099D">
            <w:pPr>
              <w:pStyle w:val="a4"/>
              <w:spacing w:line="240" w:lineRule="auto"/>
              <w:ind w:left="0" w:right="0" w:firstLine="0"/>
              <w:rPr>
                <w:color w:val="000000"/>
                <w:sz w:val="24"/>
              </w:rPr>
            </w:pPr>
            <w:r w:rsidRPr="0048099D">
              <w:rPr>
                <w:sz w:val="24"/>
                <w:lang w:eastAsia="uk-UA"/>
              </w:rPr>
              <w:t>Згідно з вимогами освітньо-професійної програми студенти повинні</w:t>
            </w:r>
            <w:r w:rsidRPr="0048099D">
              <w:rPr>
                <w:color w:val="000000"/>
                <w:sz w:val="24"/>
                <w:lang w:eastAsia="uk-UA"/>
              </w:rPr>
              <w:t xml:space="preserve"> знати</w:t>
            </w:r>
            <w:r w:rsidRPr="0048099D">
              <w:rPr>
                <w:sz w:val="24"/>
                <w:lang w:eastAsia="uk-UA"/>
              </w:rPr>
              <w:t xml:space="preserve"> біофізичні засади основних процесів життєдіяльності рослин; молекулярні та термодинамічні процеси в рослинних клітинах, тканинах та органах; електрофізичні, оптичні та спектральні властивості рослин; вплив змін абіотичних чинників довкілля на біофізичні процеси рослинних організмів.</w:t>
            </w:r>
          </w:p>
        </w:tc>
        <w:tc>
          <w:tcPr>
            <w:tcW w:w="4394" w:type="dxa"/>
          </w:tcPr>
          <w:p w14:paraId="0BF8E196"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color w:val="000000"/>
                <w:sz w:val="24"/>
                <w:szCs w:val="24"/>
                <w:lang w:eastAsia="uk-UA"/>
              </w:rPr>
              <w:t>Загальні:</w:t>
            </w:r>
            <w:r w:rsidRPr="0048099D">
              <w:rPr>
                <w:rFonts w:ascii="Times New Roman" w:hAnsi="Times New Roman"/>
                <w:sz w:val="24"/>
                <w:szCs w:val="24"/>
                <w:lang w:eastAsia="uk-UA"/>
              </w:rPr>
              <w:t xml:space="preserve"> КЗ 4. Здатність до абстрактного мислення, аналізу та синтезу; здатність вчитися і бути сучасно навченим. </w:t>
            </w:r>
          </w:p>
          <w:p w14:paraId="65F2E113"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48099D" w:rsidRPr="002A6544" w14:paraId="2D4AD1FA" w14:textId="77777777" w:rsidTr="0048099D">
        <w:trPr>
          <w:trHeight w:val="350"/>
        </w:trPr>
        <w:tc>
          <w:tcPr>
            <w:tcW w:w="741" w:type="dxa"/>
          </w:tcPr>
          <w:p w14:paraId="03C18807" w14:textId="77777777" w:rsidR="0048099D" w:rsidRPr="002A6544" w:rsidRDefault="0048099D"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t xml:space="preserve">2. </w:t>
            </w:r>
          </w:p>
        </w:tc>
        <w:tc>
          <w:tcPr>
            <w:tcW w:w="4499" w:type="dxa"/>
          </w:tcPr>
          <w:p w14:paraId="328C37AE" w14:textId="77777777" w:rsidR="0048099D" w:rsidRPr="0048099D" w:rsidRDefault="0048099D" w:rsidP="0048099D">
            <w:pPr>
              <w:tabs>
                <w:tab w:val="num" w:pos="0"/>
              </w:tabs>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 xml:space="preserve">Сформувати вміння грамотного застосування науково обґрунтованих набутих </w:t>
            </w:r>
            <w:r w:rsidRPr="0048099D">
              <w:rPr>
                <w:rFonts w:ascii="Times New Roman" w:hAnsi="Times New Roman"/>
                <w:sz w:val="24"/>
                <w:szCs w:val="24"/>
                <w:lang w:eastAsia="uk-UA"/>
              </w:rPr>
              <w:t xml:space="preserve"> знань з «Біофізики рослин» у практичній діяльності при викладанні біології у навчальних закладах;  використовувати ці знання у науковій діяльності при поглибленому вивченні термодинамічних, електрофізичних, </w:t>
            </w:r>
            <w:proofErr w:type="spellStart"/>
            <w:r w:rsidRPr="0048099D">
              <w:rPr>
                <w:rFonts w:ascii="Times New Roman" w:hAnsi="Times New Roman"/>
                <w:sz w:val="24"/>
                <w:szCs w:val="24"/>
                <w:lang w:eastAsia="uk-UA"/>
              </w:rPr>
              <w:t>фотофізичних</w:t>
            </w:r>
            <w:proofErr w:type="spellEnd"/>
            <w:r w:rsidRPr="0048099D">
              <w:rPr>
                <w:rFonts w:ascii="Times New Roman" w:hAnsi="Times New Roman"/>
                <w:sz w:val="24"/>
                <w:szCs w:val="24"/>
                <w:lang w:eastAsia="uk-UA"/>
              </w:rPr>
              <w:t xml:space="preserve"> процесів рослин та інших процесів та явищ рослинних організмів, що базуються на засадах біофізики.</w:t>
            </w:r>
            <w:r w:rsidRPr="0048099D">
              <w:rPr>
                <w:rFonts w:ascii="Times New Roman" w:hAnsi="Times New Roman"/>
                <w:color w:val="000000"/>
                <w:sz w:val="24"/>
                <w:szCs w:val="24"/>
                <w:lang w:eastAsia="uk-UA"/>
              </w:rPr>
              <w:t xml:space="preserve"> </w:t>
            </w:r>
          </w:p>
        </w:tc>
        <w:tc>
          <w:tcPr>
            <w:tcW w:w="4394" w:type="dxa"/>
          </w:tcPr>
          <w:p w14:paraId="4840DE75" w14:textId="30F8E2AA"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r w:rsidRPr="0048099D">
              <w:rPr>
                <w:rFonts w:ascii="Times New Roman" w:hAnsi="Times New Roman"/>
                <w:i/>
                <w:iCs/>
                <w:sz w:val="24"/>
                <w:szCs w:val="24"/>
                <w:lang w:eastAsia="uk-UA"/>
              </w:rPr>
              <w:t>Інтегральна</w:t>
            </w:r>
            <w:r w:rsidRPr="0048099D">
              <w:rPr>
                <w:rFonts w:ascii="Times New Roman" w:hAnsi="Times New Roman"/>
                <w:b/>
                <w:bCs/>
                <w:i/>
                <w:iCs/>
                <w:sz w:val="24"/>
                <w:szCs w:val="24"/>
                <w:lang w:eastAsia="uk-UA"/>
              </w:rPr>
              <w:t>:</w:t>
            </w:r>
            <w:r>
              <w:rPr>
                <w:rFonts w:ascii="Times New Roman" w:hAnsi="Times New Roman"/>
                <w:b/>
                <w:bCs/>
                <w:i/>
                <w:iCs/>
                <w:sz w:val="24"/>
                <w:szCs w:val="24"/>
                <w:lang w:eastAsia="uk-UA"/>
              </w:rPr>
              <w:t xml:space="preserve"> </w:t>
            </w:r>
            <w:r w:rsidRPr="0048099D">
              <w:rPr>
                <w:rFonts w:ascii="Times New Roman" w:hAnsi="Times New Roman"/>
                <w:sz w:val="24"/>
                <w:szCs w:val="24"/>
                <w:lang w:eastAsia="uk-UA"/>
              </w:rPr>
              <w:t xml:space="preserve">Здатність розв’язувати типові та складні спеціалізовані задачі та практичні проблеми у професійній викладацькій діяльності із застосуванням положень, теорій та методів фундаментальних біологічних, хімічних наук; інтегрувати знання та вирішувати складні питання, формулювати судження за недостатньої або обмеженої інформації; ясно і недвозначно доносити свої висновки та знання, розумно їх обґрунтовуючи для фахової та нефахової аудиторії. </w:t>
            </w:r>
          </w:p>
          <w:p w14:paraId="7BA31CF2"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proofErr w:type="spellStart"/>
            <w:r w:rsidRPr="0048099D">
              <w:rPr>
                <w:rFonts w:ascii="Times New Roman" w:hAnsi="Times New Roman"/>
                <w:sz w:val="24"/>
                <w:szCs w:val="24"/>
                <w:lang w:eastAsia="uk-UA"/>
              </w:rPr>
              <w:t>Загальні:КЗ</w:t>
            </w:r>
            <w:proofErr w:type="spellEnd"/>
            <w:r w:rsidRPr="0048099D">
              <w:rPr>
                <w:rFonts w:ascii="Times New Roman" w:hAnsi="Times New Roman"/>
                <w:sz w:val="24"/>
                <w:szCs w:val="24"/>
                <w:lang w:eastAsia="uk-UA"/>
              </w:rPr>
              <w:t xml:space="preserve"> 8. Здатність спілкуватися рідною мовою як усно, так і письмово, здатність спілкуватися другою мовою.</w:t>
            </w:r>
          </w:p>
          <w:p w14:paraId="3B9A6614"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9. Навички використання інформаційних і комунікаційних технологій</w:t>
            </w:r>
          </w:p>
        </w:tc>
      </w:tr>
      <w:tr w:rsidR="0048099D" w:rsidRPr="002A6544" w14:paraId="7C200962" w14:textId="77777777" w:rsidTr="0048099D">
        <w:trPr>
          <w:trHeight w:val="583"/>
        </w:trPr>
        <w:tc>
          <w:tcPr>
            <w:tcW w:w="741" w:type="dxa"/>
          </w:tcPr>
          <w:p w14:paraId="2A662CF4" w14:textId="77777777" w:rsidR="0048099D" w:rsidRPr="002A6544" w:rsidRDefault="0048099D"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t>3.</w:t>
            </w:r>
          </w:p>
        </w:tc>
        <w:tc>
          <w:tcPr>
            <w:tcW w:w="4499" w:type="dxa"/>
          </w:tcPr>
          <w:p w14:paraId="2CD74AE8"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color w:val="000000"/>
                <w:sz w:val="24"/>
                <w:szCs w:val="24"/>
                <w:lang w:eastAsia="uk-UA"/>
              </w:rPr>
              <w:t>Забезпечити здатність</w:t>
            </w:r>
            <w:r w:rsidRPr="0048099D">
              <w:rPr>
                <w:rFonts w:ascii="Times New Roman" w:hAnsi="Times New Roman"/>
                <w:sz w:val="24"/>
                <w:szCs w:val="24"/>
                <w:lang w:eastAsia="uk-UA"/>
              </w:rPr>
              <w:t xml:space="preserve"> застосовувати сформовані в процесі вивчення дисципліни «Біофізика рослин»  знання і вміння при виконанні самостійних наукових досліджень та  у майбутній педагогічній діяльності.     </w:t>
            </w:r>
          </w:p>
        </w:tc>
        <w:tc>
          <w:tcPr>
            <w:tcW w:w="4394" w:type="dxa"/>
          </w:tcPr>
          <w:p w14:paraId="5A617DF2" w14:textId="77777777" w:rsidR="0048099D" w:rsidRPr="0048099D" w:rsidRDefault="0048099D" w:rsidP="0048099D">
            <w:pPr>
              <w:autoSpaceDE w:val="0"/>
              <w:autoSpaceDN w:val="0"/>
              <w:adjustRightInd w:val="0"/>
              <w:spacing w:after="0" w:line="240" w:lineRule="auto"/>
              <w:jc w:val="both"/>
              <w:rPr>
                <w:rFonts w:ascii="Times New Roman" w:hAnsi="Times New Roman"/>
                <w:sz w:val="24"/>
                <w:szCs w:val="24"/>
                <w:lang w:eastAsia="uk-UA"/>
              </w:rPr>
            </w:pPr>
            <w:proofErr w:type="spellStart"/>
            <w:r w:rsidRPr="0048099D">
              <w:rPr>
                <w:rFonts w:ascii="Times New Roman" w:hAnsi="Times New Roman"/>
                <w:sz w:val="24"/>
                <w:szCs w:val="24"/>
                <w:lang w:eastAsia="uk-UA"/>
              </w:rPr>
              <w:t>Загальні:КЗ</w:t>
            </w:r>
            <w:proofErr w:type="spellEnd"/>
            <w:r w:rsidRPr="0048099D">
              <w:rPr>
                <w:rFonts w:ascii="Times New Roman" w:hAnsi="Times New Roman"/>
                <w:sz w:val="24"/>
                <w:szCs w:val="24"/>
                <w:lang w:eastAsia="uk-UA"/>
              </w:rPr>
              <w:t xml:space="preserve"> 11. Здатність оцінювати та забезпечувати якість виконуваних робіт.</w:t>
            </w:r>
          </w:p>
          <w:p w14:paraId="69299AAF" w14:textId="77777777" w:rsidR="0048099D" w:rsidRPr="0048099D" w:rsidRDefault="0048099D" w:rsidP="0048099D">
            <w:pPr>
              <w:autoSpaceDE w:val="0"/>
              <w:autoSpaceDN w:val="0"/>
              <w:adjustRightInd w:val="0"/>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КЗ 12. Здатність проведення досліджень на відповідному рівні.</w:t>
            </w:r>
          </w:p>
        </w:tc>
      </w:tr>
      <w:tr w:rsidR="0048099D" w:rsidRPr="002A6544" w14:paraId="1CA49F6F" w14:textId="77777777" w:rsidTr="0048099D">
        <w:trPr>
          <w:trHeight w:val="583"/>
        </w:trPr>
        <w:tc>
          <w:tcPr>
            <w:tcW w:w="741" w:type="dxa"/>
          </w:tcPr>
          <w:p w14:paraId="7414DE53" w14:textId="77777777" w:rsidR="0048099D" w:rsidRPr="002A6544" w:rsidRDefault="0048099D" w:rsidP="00654AFD">
            <w:pPr>
              <w:spacing w:after="0" w:line="240" w:lineRule="auto"/>
              <w:ind w:firstLine="360"/>
              <w:jc w:val="center"/>
              <w:rPr>
                <w:rFonts w:ascii="Times New Roman" w:hAnsi="Times New Roman"/>
                <w:color w:val="000000"/>
                <w:lang w:eastAsia="uk-UA"/>
              </w:rPr>
            </w:pPr>
            <w:r w:rsidRPr="002A6544">
              <w:rPr>
                <w:rFonts w:ascii="Times New Roman" w:hAnsi="Times New Roman"/>
                <w:color w:val="000000"/>
                <w:lang w:eastAsia="uk-UA"/>
              </w:rPr>
              <w:lastRenderedPageBreak/>
              <w:t>4.</w:t>
            </w:r>
          </w:p>
        </w:tc>
        <w:tc>
          <w:tcPr>
            <w:tcW w:w="4499" w:type="dxa"/>
          </w:tcPr>
          <w:p w14:paraId="5FA1FB61" w14:textId="77777777" w:rsidR="0048099D" w:rsidRPr="0048099D" w:rsidRDefault="0048099D" w:rsidP="0048099D">
            <w:pPr>
              <w:spacing w:after="0" w:line="240" w:lineRule="auto"/>
              <w:jc w:val="both"/>
              <w:rPr>
                <w:rFonts w:ascii="Times New Roman" w:hAnsi="Times New Roman"/>
                <w:color w:val="000000"/>
                <w:sz w:val="24"/>
                <w:szCs w:val="24"/>
                <w:lang w:eastAsia="uk-UA"/>
              </w:rPr>
            </w:pPr>
            <w:r w:rsidRPr="0048099D">
              <w:rPr>
                <w:rFonts w:ascii="Times New Roman" w:hAnsi="Times New Roman"/>
                <w:sz w:val="24"/>
                <w:szCs w:val="24"/>
                <w:lang w:eastAsia="uk-UA"/>
              </w:rPr>
              <w:t>Сформувати здатність оперувати біохімічними термінами і поняттями; здатність організовувати та проводити просвітницьку роботу на основі міцних знань, вмінь та навичок щодо попередження  несприятливих змін у метаболізмі рослинних організмів, спричинених станом довкілля і, як наслідок, втрати врожаїв та послаблення життєвої здатності рослин.</w:t>
            </w:r>
          </w:p>
        </w:tc>
        <w:tc>
          <w:tcPr>
            <w:tcW w:w="4394" w:type="dxa"/>
          </w:tcPr>
          <w:p w14:paraId="6435A15C" w14:textId="77777777" w:rsidR="0048099D" w:rsidRPr="0048099D" w:rsidRDefault="0048099D" w:rsidP="0048099D">
            <w:pPr>
              <w:autoSpaceDE w:val="0"/>
              <w:autoSpaceDN w:val="0"/>
              <w:adjustRightInd w:val="0"/>
              <w:spacing w:after="0" w:line="240" w:lineRule="auto"/>
              <w:rPr>
                <w:rFonts w:ascii="Times New Roman" w:hAnsi="Times New Roman"/>
                <w:sz w:val="24"/>
                <w:szCs w:val="24"/>
                <w:lang w:eastAsia="uk-UA"/>
              </w:rPr>
            </w:pPr>
            <w:r w:rsidRPr="0048099D">
              <w:rPr>
                <w:rFonts w:ascii="Times New Roman" w:hAnsi="Times New Roman"/>
                <w:sz w:val="24"/>
                <w:szCs w:val="24"/>
                <w:lang w:eastAsia="uk-UA"/>
              </w:rPr>
              <w:t>Загальні: КЗ 2. Здатність застосовувати знання у практичних ситуаціях.</w:t>
            </w:r>
          </w:p>
          <w:p w14:paraId="787C408D" w14:textId="77777777" w:rsidR="0048099D" w:rsidRPr="0048099D" w:rsidRDefault="0048099D" w:rsidP="0048099D">
            <w:pPr>
              <w:autoSpaceDE w:val="0"/>
              <w:autoSpaceDN w:val="0"/>
              <w:adjustRightInd w:val="0"/>
              <w:spacing w:after="0" w:line="240" w:lineRule="auto"/>
              <w:rPr>
                <w:rFonts w:ascii="Times New Roman" w:hAnsi="Times New Roman"/>
                <w:sz w:val="24"/>
                <w:szCs w:val="24"/>
                <w:lang w:eastAsia="uk-UA"/>
              </w:rPr>
            </w:pPr>
            <w:r w:rsidRPr="0048099D">
              <w:rPr>
                <w:rFonts w:ascii="Times New Roman" w:hAnsi="Times New Roman"/>
                <w:sz w:val="24"/>
                <w:szCs w:val="24"/>
                <w:lang w:eastAsia="uk-UA"/>
              </w:rPr>
              <w:t>КЗ 3. Прагнення до збереження навколишнього середовища.</w:t>
            </w:r>
          </w:p>
          <w:p w14:paraId="51C56445" w14:textId="77777777" w:rsidR="0048099D" w:rsidRPr="0048099D" w:rsidRDefault="0048099D" w:rsidP="0048099D">
            <w:pPr>
              <w:spacing w:after="0" w:line="240" w:lineRule="auto"/>
              <w:jc w:val="both"/>
              <w:rPr>
                <w:rFonts w:ascii="Times New Roman" w:hAnsi="Times New Roman"/>
                <w:color w:val="000000"/>
                <w:sz w:val="24"/>
                <w:szCs w:val="24"/>
                <w:lang w:eastAsia="uk-UA"/>
              </w:rPr>
            </w:pPr>
          </w:p>
        </w:tc>
      </w:tr>
    </w:tbl>
    <w:p w14:paraId="72851C2B"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b/>
          <w:sz w:val="24"/>
          <w:szCs w:val="24"/>
          <w:lang w:val="en-US"/>
        </w:rPr>
        <w:t>V</w:t>
      </w:r>
      <w:r w:rsidRPr="00BB1E16">
        <w:rPr>
          <w:rFonts w:ascii="Times New Roman" w:hAnsi="Times New Roman"/>
          <w:b/>
          <w:sz w:val="24"/>
          <w:szCs w:val="24"/>
        </w:rPr>
        <w:t>. Короткий зміст дисципліни</w:t>
      </w:r>
      <w:r w:rsidRPr="00BB1E16">
        <w:rPr>
          <w:rFonts w:ascii="Times New Roman" w:hAnsi="Times New Roman"/>
          <w:sz w:val="24"/>
          <w:szCs w:val="24"/>
        </w:rPr>
        <w:t xml:space="preserve"> </w:t>
      </w:r>
    </w:p>
    <w:p w14:paraId="77969C52"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1. Молекулярні процеси в рослинних клітинах. Біологічні мембрани. Дифузія. Закони дифузії. Проникність мембран. Дифузія через клітинну оболонку. Полегшена дифузія. Осмос. </w:t>
      </w:r>
    </w:p>
    <w:p w14:paraId="67F7FBFC"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2. Термодинамічні процеси в рослинах. Рівноважна термодинаміка. Параметри термодинамічної системи. Енергія і робота. Внутрішня енергія системи. Перший закон термодинаміки. Другий закон термодинаміки. Термодинамічні потенціали. Хімічний потенціал. Електрохімічний потенціал. Рослини як відкриті термодинамічні системи.</w:t>
      </w:r>
    </w:p>
    <w:p w14:paraId="2F8AD8AD" w14:textId="4BC0DE7F"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3. Електрофізичні властивості рослин. Мембранний транспорт. Види транспорту. Осмотична рівновага. Іонна рівновага. Мембранний потенціал. Техніка вимірювання мембранних потенціалів.</w:t>
      </w:r>
    </w:p>
    <w:p w14:paraId="7CA72E6D"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4. Електричні властивості клітини. Електричні потенціали складових рослинної клітини.</w:t>
      </w:r>
    </w:p>
    <w:p w14:paraId="34ACF3AD"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5. Оптичні властивості рослин. Поширення оптичного випромінювання через листок. </w:t>
      </w:r>
    </w:p>
    <w:p w14:paraId="6A0CF2DC"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6. Спектральні властивості листка.</w:t>
      </w:r>
      <w:r w:rsidRPr="0048099D">
        <w:rPr>
          <w:rFonts w:ascii="Times New Roman" w:hAnsi="Times New Roman"/>
          <w:b/>
          <w:sz w:val="24"/>
          <w:szCs w:val="24"/>
        </w:rPr>
        <w:t xml:space="preserve"> </w:t>
      </w:r>
      <w:r w:rsidRPr="0048099D">
        <w:rPr>
          <w:rFonts w:ascii="Times New Roman" w:hAnsi="Times New Roman"/>
          <w:sz w:val="24"/>
          <w:szCs w:val="24"/>
        </w:rPr>
        <w:t>Спектральні властивості молекули хлорофілу.</w:t>
      </w:r>
    </w:p>
    <w:p w14:paraId="0DCDD8E9"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7. Вплив зовнішніх факторів на рослини. Вплив гравітації на рослини. </w:t>
      </w:r>
      <w:proofErr w:type="spellStart"/>
      <w:r w:rsidRPr="0048099D">
        <w:rPr>
          <w:rFonts w:ascii="Times New Roman" w:hAnsi="Times New Roman"/>
          <w:sz w:val="24"/>
          <w:szCs w:val="24"/>
        </w:rPr>
        <w:t>Гравітаксис</w:t>
      </w:r>
      <w:proofErr w:type="spellEnd"/>
      <w:r w:rsidRPr="0048099D">
        <w:rPr>
          <w:rFonts w:ascii="Times New Roman" w:hAnsi="Times New Roman"/>
          <w:sz w:val="24"/>
          <w:szCs w:val="24"/>
        </w:rPr>
        <w:t xml:space="preserve"> водоростей. </w:t>
      </w:r>
      <w:proofErr w:type="spellStart"/>
      <w:r w:rsidRPr="0048099D">
        <w:rPr>
          <w:rFonts w:ascii="Times New Roman" w:hAnsi="Times New Roman"/>
          <w:sz w:val="24"/>
          <w:szCs w:val="24"/>
        </w:rPr>
        <w:t>Гравітропізм</w:t>
      </w:r>
      <w:proofErr w:type="spellEnd"/>
      <w:r w:rsidRPr="0048099D">
        <w:rPr>
          <w:rFonts w:ascii="Times New Roman" w:hAnsi="Times New Roman"/>
          <w:sz w:val="24"/>
          <w:szCs w:val="24"/>
        </w:rPr>
        <w:t xml:space="preserve"> рослин. </w:t>
      </w:r>
      <w:proofErr w:type="spellStart"/>
      <w:r w:rsidRPr="0048099D">
        <w:rPr>
          <w:rFonts w:ascii="Times New Roman" w:hAnsi="Times New Roman"/>
          <w:sz w:val="24"/>
          <w:szCs w:val="24"/>
        </w:rPr>
        <w:t>Тигмонастичні</w:t>
      </w:r>
      <w:proofErr w:type="spellEnd"/>
      <w:r w:rsidRPr="0048099D">
        <w:rPr>
          <w:rFonts w:ascii="Times New Roman" w:hAnsi="Times New Roman"/>
          <w:sz w:val="24"/>
          <w:szCs w:val="24"/>
        </w:rPr>
        <w:t xml:space="preserve"> рухи рослин.</w:t>
      </w:r>
    </w:p>
    <w:p w14:paraId="2D072735"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8. </w:t>
      </w:r>
      <w:proofErr w:type="spellStart"/>
      <w:r w:rsidRPr="0048099D">
        <w:rPr>
          <w:rFonts w:ascii="Times New Roman" w:hAnsi="Times New Roman"/>
          <w:sz w:val="24"/>
          <w:szCs w:val="24"/>
        </w:rPr>
        <w:t>Фотобіологічні</w:t>
      </w:r>
      <w:proofErr w:type="spellEnd"/>
      <w:r w:rsidRPr="0048099D">
        <w:rPr>
          <w:rFonts w:ascii="Times New Roman" w:hAnsi="Times New Roman"/>
          <w:sz w:val="24"/>
          <w:szCs w:val="24"/>
        </w:rPr>
        <w:t xml:space="preserve"> реакції рослин. Класифікація </w:t>
      </w:r>
      <w:proofErr w:type="spellStart"/>
      <w:r w:rsidRPr="0048099D">
        <w:rPr>
          <w:rFonts w:ascii="Times New Roman" w:hAnsi="Times New Roman"/>
          <w:sz w:val="24"/>
          <w:szCs w:val="24"/>
        </w:rPr>
        <w:t>фотобіологічних</w:t>
      </w:r>
      <w:proofErr w:type="spellEnd"/>
      <w:r w:rsidRPr="0048099D">
        <w:rPr>
          <w:rFonts w:ascii="Times New Roman" w:hAnsi="Times New Roman"/>
          <w:sz w:val="24"/>
          <w:szCs w:val="24"/>
        </w:rPr>
        <w:t xml:space="preserve"> реакцій рослин. </w:t>
      </w:r>
      <w:proofErr w:type="spellStart"/>
      <w:r w:rsidRPr="0048099D">
        <w:rPr>
          <w:rFonts w:ascii="Times New Roman" w:hAnsi="Times New Roman"/>
          <w:sz w:val="24"/>
          <w:szCs w:val="24"/>
        </w:rPr>
        <w:t>Фоторух</w:t>
      </w:r>
      <w:proofErr w:type="spellEnd"/>
      <w:r w:rsidRPr="0048099D">
        <w:rPr>
          <w:rFonts w:ascii="Times New Roman" w:hAnsi="Times New Roman"/>
          <w:sz w:val="24"/>
          <w:szCs w:val="24"/>
        </w:rPr>
        <w:t xml:space="preserve"> водоростей. </w:t>
      </w:r>
      <w:proofErr w:type="spellStart"/>
      <w:r w:rsidRPr="0048099D">
        <w:rPr>
          <w:rFonts w:ascii="Times New Roman" w:hAnsi="Times New Roman"/>
          <w:sz w:val="24"/>
          <w:szCs w:val="24"/>
        </w:rPr>
        <w:t>Фоторух</w:t>
      </w:r>
      <w:proofErr w:type="spellEnd"/>
      <w:r w:rsidRPr="0048099D">
        <w:rPr>
          <w:rFonts w:ascii="Times New Roman" w:hAnsi="Times New Roman"/>
          <w:sz w:val="24"/>
          <w:szCs w:val="24"/>
        </w:rPr>
        <w:t xml:space="preserve"> хлоропластів. </w:t>
      </w:r>
    </w:p>
    <w:p w14:paraId="0677D773"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9. </w:t>
      </w:r>
      <w:proofErr w:type="spellStart"/>
      <w:r w:rsidRPr="0048099D">
        <w:rPr>
          <w:rFonts w:ascii="Times New Roman" w:hAnsi="Times New Roman"/>
          <w:sz w:val="24"/>
          <w:szCs w:val="24"/>
        </w:rPr>
        <w:t>Фотофізичні</w:t>
      </w:r>
      <w:proofErr w:type="spellEnd"/>
      <w:r w:rsidRPr="0048099D">
        <w:rPr>
          <w:rFonts w:ascii="Times New Roman" w:hAnsi="Times New Roman"/>
          <w:sz w:val="24"/>
          <w:szCs w:val="24"/>
        </w:rPr>
        <w:t xml:space="preserve"> реакції фотосинтезу. </w:t>
      </w:r>
      <w:proofErr w:type="spellStart"/>
      <w:r w:rsidRPr="0048099D">
        <w:rPr>
          <w:rFonts w:ascii="Times New Roman" w:hAnsi="Times New Roman"/>
          <w:sz w:val="24"/>
          <w:szCs w:val="24"/>
        </w:rPr>
        <w:t>Фотоморфогенез</w:t>
      </w:r>
      <w:proofErr w:type="spellEnd"/>
      <w:r w:rsidRPr="0048099D">
        <w:rPr>
          <w:rFonts w:ascii="Times New Roman" w:hAnsi="Times New Roman"/>
          <w:sz w:val="24"/>
          <w:szCs w:val="24"/>
        </w:rPr>
        <w:t xml:space="preserve">. Фототропізм. Фотоперіодизм . </w:t>
      </w:r>
      <w:proofErr w:type="spellStart"/>
      <w:r w:rsidRPr="0048099D">
        <w:rPr>
          <w:rFonts w:ascii="Times New Roman" w:hAnsi="Times New Roman"/>
          <w:sz w:val="24"/>
          <w:szCs w:val="24"/>
        </w:rPr>
        <w:t>Фотосенсибілізація</w:t>
      </w:r>
      <w:proofErr w:type="spellEnd"/>
      <w:r w:rsidRPr="0048099D">
        <w:rPr>
          <w:rFonts w:ascii="Times New Roman" w:hAnsi="Times New Roman"/>
          <w:sz w:val="24"/>
          <w:szCs w:val="24"/>
        </w:rPr>
        <w:t xml:space="preserve">. </w:t>
      </w:r>
    </w:p>
    <w:p w14:paraId="3E911D49" w14:textId="77777777" w:rsidR="0048099D" w:rsidRPr="0048099D" w:rsidRDefault="0048099D" w:rsidP="0048099D">
      <w:pPr>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10. Вплив температури на рослини. </w:t>
      </w:r>
      <w:proofErr w:type="spellStart"/>
      <w:r w:rsidRPr="0048099D">
        <w:rPr>
          <w:rFonts w:ascii="Times New Roman" w:hAnsi="Times New Roman"/>
          <w:sz w:val="24"/>
          <w:szCs w:val="24"/>
        </w:rPr>
        <w:t>Термоперіодизм</w:t>
      </w:r>
      <w:proofErr w:type="spellEnd"/>
      <w:r w:rsidRPr="0048099D">
        <w:rPr>
          <w:rFonts w:ascii="Times New Roman" w:hAnsi="Times New Roman"/>
          <w:sz w:val="24"/>
          <w:szCs w:val="24"/>
        </w:rPr>
        <w:t xml:space="preserve">. Вплив температури на фотосинтез. Високотемпературні стреси. Низькотемпературні стреси. </w:t>
      </w:r>
    </w:p>
    <w:p w14:paraId="601D506F" w14:textId="77777777" w:rsidR="0048099D" w:rsidRPr="0048099D" w:rsidRDefault="0048099D" w:rsidP="0048099D">
      <w:pPr>
        <w:spacing w:after="0" w:line="240" w:lineRule="auto"/>
        <w:ind w:left="709" w:hanging="709"/>
        <w:jc w:val="both"/>
        <w:rPr>
          <w:rFonts w:ascii="Times New Roman" w:hAnsi="Times New Roman"/>
          <w:b/>
          <w:sz w:val="24"/>
          <w:szCs w:val="24"/>
        </w:rPr>
      </w:pPr>
      <w:r w:rsidRPr="0048099D">
        <w:rPr>
          <w:rFonts w:ascii="Times New Roman" w:hAnsi="Times New Roman"/>
          <w:sz w:val="24"/>
          <w:szCs w:val="24"/>
        </w:rPr>
        <w:t>Тема 11. Вплив водних стресів та вітру на рослини. Повені. Посухи. Параметри вітру. Вплив вітру на транспірацію. Вплив вітру на фотосинтез.</w:t>
      </w:r>
    </w:p>
    <w:p w14:paraId="5FA3A723" w14:textId="77777777" w:rsidR="0048099D" w:rsidRPr="00BB1E16" w:rsidRDefault="0048099D"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 Назва кафедри та викладацький склад, який буде забезпечувати викладання курсу</w:t>
      </w:r>
    </w:p>
    <w:p w14:paraId="244FCA60"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 xml:space="preserve">Кафедра біології факультету природничо-географічної освіти та екології: доцент А.В. </w:t>
      </w:r>
      <w:proofErr w:type="spellStart"/>
      <w:r w:rsidRPr="00BB1E16">
        <w:rPr>
          <w:rFonts w:ascii="Times New Roman" w:hAnsi="Times New Roman"/>
          <w:sz w:val="24"/>
          <w:szCs w:val="24"/>
        </w:rPr>
        <w:t>Кустовська</w:t>
      </w:r>
      <w:proofErr w:type="spellEnd"/>
      <w:r w:rsidRPr="00BB1E16">
        <w:rPr>
          <w:rFonts w:ascii="Times New Roman" w:hAnsi="Times New Roman"/>
          <w:sz w:val="24"/>
          <w:szCs w:val="24"/>
        </w:rPr>
        <w:t>.</w:t>
      </w:r>
    </w:p>
    <w:p w14:paraId="2413847E" w14:textId="77777777" w:rsidR="0048099D" w:rsidRPr="00BB1E16" w:rsidRDefault="0048099D"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ІІ. Обсяги навчального навантаження та терміни викладання курсу</w:t>
      </w:r>
    </w:p>
    <w:p w14:paraId="1BCE916B"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На вивчення дисципліни відводиться 90 годин (3 кредити ЄКТС), з яких: лекційних – 22 год., лабораторних – 22 год., самостійної роботи студентів – 46 год.</w:t>
      </w:r>
    </w:p>
    <w:p w14:paraId="5EAD7FD3"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 xml:space="preserve">Дисципліна викладається у </w:t>
      </w:r>
      <w:r w:rsidRPr="00BB1E16">
        <w:rPr>
          <w:rFonts w:ascii="Times New Roman" w:hAnsi="Times New Roman"/>
          <w:sz w:val="24"/>
          <w:szCs w:val="24"/>
          <w:lang w:val="en-US"/>
        </w:rPr>
        <w:t>V</w:t>
      </w:r>
      <w:r w:rsidRPr="00BB1E16">
        <w:rPr>
          <w:rFonts w:ascii="Times New Roman" w:hAnsi="Times New Roman"/>
          <w:sz w:val="24"/>
          <w:szCs w:val="24"/>
        </w:rPr>
        <w:t>ІІ семестрі.</w:t>
      </w:r>
    </w:p>
    <w:p w14:paraId="410DA635" w14:textId="77777777" w:rsidR="0048099D" w:rsidRPr="00BB1E16" w:rsidRDefault="0048099D"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lang w:val="en-US"/>
        </w:rPr>
        <w:t>V</w:t>
      </w:r>
      <w:r w:rsidRPr="00BB1E16">
        <w:rPr>
          <w:rFonts w:ascii="Times New Roman" w:hAnsi="Times New Roman"/>
          <w:b/>
          <w:sz w:val="24"/>
          <w:szCs w:val="24"/>
        </w:rPr>
        <w:t>ІІІ. Основні інформаційні джерела до вивчення дисципліни</w:t>
      </w:r>
    </w:p>
    <w:p w14:paraId="43AE0FF4"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 xml:space="preserve">1. </w:t>
      </w:r>
      <w:proofErr w:type="spellStart"/>
      <w:r w:rsidRPr="00BB1E16">
        <w:rPr>
          <w:rFonts w:ascii="Times New Roman" w:hAnsi="Times New Roman"/>
          <w:sz w:val="24"/>
          <w:szCs w:val="24"/>
        </w:rPr>
        <w:t>Посудін</w:t>
      </w:r>
      <w:proofErr w:type="spellEnd"/>
      <w:r w:rsidRPr="00BB1E16">
        <w:rPr>
          <w:rFonts w:ascii="Times New Roman" w:hAnsi="Times New Roman"/>
          <w:sz w:val="24"/>
          <w:szCs w:val="24"/>
        </w:rPr>
        <w:t xml:space="preserve"> Ю. І. Біофізика рослин. Підручник- Вінниця: Нова Книга, 2004. - 256 с.</w:t>
      </w:r>
    </w:p>
    <w:p w14:paraId="07A6CF2C" w14:textId="77777777" w:rsidR="0048099D" w:rsidRPr="00BB1E16" w:rsidRDefault="0048099D" w:rsidP="0048099D">
      <w:pPr>
        <w:spacing w:after="0" w:line="240" w:lineRule="auto"/>
        <w:ind w:firstLine="709"/>
        <w:jc w:val="both"/>
        <w:rPr>
          <w:rFonts w:ascii="Times New Roman" w:hAnsi="Times New Roman"/>
          <w:sz w:val="24"/>
          <w:szCs w:val="24"/>
        </w:rPr>
      </w:pPr>
      <w:r w:rsidRPr="00BB1E16">
        <w:rPr>
          <w:rFonts w:ascii="Times New Roman" w:hAnsi="Times New Roman"/>
          <w:sz w:val="24"/>
          <w:szCs w:val="24"/>
        </w:rPr>
        <w:t>2. Мусієнко М.М. Фізіологія рослин. – К.: Либідь, 2005. – 808 с.</w:t>
      </w:r>
    </w:p>
    <w:p w14:paraId="2566820F" w14:textId="41249251" w:rsidR="0048099D" w:rsidRPr="0048099D" w:rsidRDefault="0048099D" w:rsidP="0048099D">
      <w:pPr>
        <w:spacing w:after="0" w:line="240" w:lineRule="auto"/>
        <w:ind w:firstLine="709"/>
        <w:rPr>
          <w:rFonts w:ascii="Times New Roman" w:hAnsi="Times New Roman"/>
          <w:sz w:val="24"/>
          <w:szCs w:val="24"/>
        </w:rPr>
      </w:pPr>
      <w:r w:rsidRPr="0048099D">
        <w:rPr>
          <w:rFonts w:ascii="Times New Roman" w:hAnsi="Times New Roman"/>
          <w:sz w:val="24"/>
          <w:szCs w:val="24"/>
        </w:rPr>
        <w:t xml:space="preserve">3. </w:t>
      </w:r>
      <w:hyperlink r:id="rId6" w:history="1">
        <w:r w:rsidRPr="0048099D">
          <w:rPr>
            <w:rStyle w:val="a3"/>
            <w:rFonts w:ascii="Times New Roman" w:hAnsi="Times New Roman"/>
            <w:color w:val="auto"/>
            <w:sz w:val="24"/>
            <w:szCs w:val="24"/>
            <w:u w:val="none"/>
            <w:lang w:val="en-US"/>
          </w:rPr>
          <w:t>http</w:t>
        </w:r>
        <w:r w:rsidRPr="0048099D">
          <w:rPr>
            <w:rStyle w:val="a3"/>
            <w:rFonts w:ascii="Times New Roman" w:hAnsi="Times New Roman"/>
            <w:color w:val="auto"/>
            <w:sz w:val="24"/>
            <w:szCs w:val="24"/>
            <w:u w:val="none"/>
          </w:rPr>
          <w:t>://</w:t>
        </w:r>
        <w:proofErr w:type="spellStart"/>
        <w:r w:rsidRPr="0048099D">
          <w:rPr>
            <w:rStyle w:val="a3"/>
            <w:rFonts w:ascii="Times New Roman" w:hAnsi="Times New Roman"/>
            <w:color w:val="auto"/>
            <w:sz w:val="24"/>
            <w:szCs w:val="24"/>
            <w:u w:val="none"/>
            <w:lang w:val="en-US"/>
          </w:rPr>
          <w:t>elibrary</w:t>
        </w:r>
        <w:proofErr w:type="spellEnd"/>
        <w:r w:rsidRPr="0048099D">
          <w:rPr>
            <w:rStyle w:val="a3"/>
            <w:rFonts w:ascii="Times New Roman" w:hAnsi="Times New Roman"/>
            <w:color w:val="auto"/>
            <w:sz w:val="24"/>
            <w:szCs w:val="24"/>
            <w:u w:val="none"/>
          </w:rPr>
          <w:t>.</w:t>
        </w:r>
        <w:proofErr w:type="spellStart"/>
        <w:r w:rsidRPr="0048099D">
          <w:rPr>
            <w:rStyle w:val="a3"/>
            <w:rFonts w:ascii="Times New Roman" w:hAnsi="Times New Roman"/>
            <w:color w:val="auto"/>
            <w:sz w:val="24"/>
            <w:szCs w:val="24"/>
            <w:u w:val="none"/>
            <w:lang w:val="en-US"/>
          </w:rPr>
          <w:t>ru</w:t>
        </w:r>
        <w:proofErr w:type="spellEnd"/>
        <w:r w:rsidRPr="0048099D">
          <w:rPr>
            <w:rStyle w:val="a3"/>
            <w:rFonts w:ascii="Times New Roman" w:hAnsi="Times New Roman"/>
            <w:color w:val="auto"/>
            <w:sz w:val="24"/>
            <w:szCs w:val="24"/>
            <w:u w:val="none"/>
          </w:rPr>
          <w:t>/</w:t>
        </w:r>
        <w:r w:rsidRPr="0048099D">
          <w:rPr>
            <w:rStyle w:val="a3"/>
            <w:rFonts w:ascii="Times New Roman" w:hAnsi="Times New Roman"/>
            <w:color w:val="auto"/>
            <w:sz w:val="24"/>
            <w:szCs w:val="24"/>
            <w:u w:val="none"/>
            <w:lang w:val="en-US"/>
          </w:rPr>
          <w:t>rubric</w:t>
        </w:r>
        <w:r w:rsidRPr="0048099D">
          <w:rPr>
            <w:rStyle w:val="a3"/>
            <w:rFonts w:ascii="Times New Roman" w:hAnsi="Times New Roman"/>
            <w:color w:val="auto"/>
            <w:sz w:val="24"/>
            <w:szCs w:val="24"/>
            <w:u w:val="none"/>
          </w:rPr>
          <w:t>_</w:t>
        </w:r>
        <w:r w:rsidRPr="0048099D">
          <w:rPr>
            <w:rStyle w:val="a3"/>
            <w:rFonts w:ascii="Times New Roman" w:hAnsi="Times New Roman"/>
            <w:color w:val="auto"/>
            <w:sz w:val="24"/>
            <w:szCs w:val="24"/>
            <w:u w:val="none"/>
            <w:lang w:val="en-US"/>
          </w:rPr>
          <w:t>titles</w:t>
        </w:r>
        <w:r w:rsidRPr="0048099D">
          <w:rPr>
            <w:rStyle w:val="a3"/>
            <w:rFonts w:ascii="Times New Roman" w:hAnsi="Times New Roman"/>
            <w:color w:val="auto"/>
            <w:sz w:val="24"/>
            <w:szCs w:val="24"/>
            <w:u w:val="none"/>
          </w:rPr>
          <w:t>.</w:t>
        </w:r>
        <w:r w:rsidRPr="0048099D">
          <w:rPr>
            <w:rStyle w:val="a3"/>
            <w:rFonts w:ascii="Times New Roman" w:hAnsi="Times New Roman"/>
            <w:color w:val="auto"/>
            <w:sz w:val="24"/>
            <w:szCs w:val="24"/>
            <w:u w:val="none"/>
            <w:lang w:val="en-US"/>
          </w:rPr>
          <w:t>asp</w:t>
        </w:r>
        <w:r w:rsidRPr="0048099D">
          <w:rPr>
            <w:rStyle w:val="a3"/>
            <w:rFonts w:ascii="Times New Roman" w:hAnsi="Times New Roman"/>
            <w:color w:val="auto"/>
            <w:sz w:val="24"/>
            <w:szCs w:val="24"/>
            <w:u w:val="none"/>
          </w:rPr>
          <w:t>?</w:t>
        </w:r>
        <w:proofErr w:type="spellStart"/>
        <w:r w:rsidRPr="0048099D">
          <w:rPr>
            <w:rStyle w:val="a3"/>
            <w:rFonts w:ascii="Times New Roman" w:hAnsi="Times New Roman"/>
            <w:color w:val="auto"/>
            <w:sz w:val="24"/>
            <w:szCs w:val="24"/>
            <w:u w:val="none"/>
            <w:lang w:val="en-US"/>
          </w:rPr>
          <w:t>rcode</w:t>
        </w:r>
        <w:proofErr w:type="spellEnd"/>
        <w:r w:rsidRPr="0048099D">
          <w:rPr>
            <w:rStyle w:val="a3"/>
            <w:rFonts w:ascii="Times New Roman" w:hAnsi="Times New Roman"/>
            <w:color w:val="auto"/>
            <w:sz w:val="24"/>
            <w:szCs w:val="24"/>
            <w:u w:val="none"/>
          </w:rPr>
          <w:t>=343100</w:t>
        </w:r>
      </w:hyperlink>
      <w:r w:rsidRPr="0048099D">
        <w:rPr>
          <w:rFonts w:ascii="Times New Roman" w:hAnsi="Times New Roman"/>
          <w:sz w:val="24"/>
          <w:szCs w:val="24"/>
        </w:rPr>
        <w:t xml:space="preserve">  - </w:t>
      </w:r>
      <w:proofErr w:type="spellStart"/>
      <w:r w:rsidRPr="0048099D">
        <w:rPr>
          <w:rFonts w:ascii="Times New Roman" w:hAnsi="Times New Roman"/>
          <w:sz w:val="24"/>
          <w:szCs w:val="24"/>
        </w:rPr>
        <w:t>Научная</w:t>
      </w:r>
      <w:proofErr w:type="spellEnd"/>
      <w:r w:rsidRPr="0048099D">
        <w:rPr>
          <w:rFonts w:ascii="Times New Roman" w:hAnsi="Times New Roman"/>
          <w:sz w:val="24"/>
          <w:szCs w:val="24"/>
        </w:rPr>
        <w:t xml:space="preserve"> </w:t>
      </w:r>
      <w:proofErr w:type="spellStart"/>
      <w:r w:rsidRPr="0048099D">
        <w:rPr>
          <w:rFonts w:ascii="Times New Roman" w:hAnsi="Times New Roman"/>
          <w:sz w:val="24"/>
          <w:szCs w:val="24"/>
        </w:rPr>
        <w:t>электронная</w:t>
      </w:r>
      <w:proofErr w:type="spellEnd"/>
      <w:r w:rsidRPr="0048099D">
        <w:rPr>
          <w:rFonts w:ascii="Times New Roman" w:hAnsi="Times New Roman"/>
          <w:sz w:val="24"/>
          <w:szCs w:val="24"/>
        </w:rPr>
        <w:t xml:space="preserve"> </w:t>
      </w:r>
      <w:proofErr w:type="spellStart"/>
      <w:r w:rsidRPr="0048099D">
        <w:rPr>
          <w:rFonts w:ascii="Times New Roman" w:hAnsi="Times New Roman"/>
          <w:sz w:val="24"/>
          <w:szCs w:val="24"/>
        </w:rPr>
        <w:t>библиотека</w:t>
      </w:r>
      <w:proofErr w:type="spellEnd"/>
      <w:r w:rsidRPr="0048099D">
        <w:rPr>
          <w:rFonts w:ascii="Times New Roman" w:hAnsi="Times New Roman"/>
          <w:sz w:val="24"/>
          <w:szCs w:val="24"/>
        </w:rPr>
        <w:t xml:space="preserve"> eLIBRARY.RU</w:t>
      </w:r>
    </w:p>
    <w:p w14:paraId="68984054" w14:textId="77777777" w:rsidR="0048099D" w:rsidRPr="00BB1E16" w:rsidRDefault="0048099D" w:rsidP="0048099D">
      <w:pPr>
        <w:spacing w:after="0" w:line="240" w:lineRule="auto"/>
        <w:ind w:firstLine="709"/>
        <w:jc w:val="both"/>
        <w:rPr>
          <w:rFonts w:ascii="Times New Roman" w:hAnsi="Times New Roman"/>
          <w:b/>
          <w:sz w:val="24"/>
          <w:szCs w:val="24"/>
        </w:rPr>
      </w:pPr>
      <w:r w:rsidRPr="00BB1E16">
        <w:rPr>
          <w:rFonts w:ascii="Times New Roman" w:hAnsi="Times New Roman"/>
          <w:b/>
          <w:sz w:val="24"/>
          <w:szCs w:val="24"/>
        </w:rPr>
        <w:t>ІХ. Система оцінювання:</w:t>
      </w:r>
    </w:p>
    <w:p w14:paraId="33E8D046" w14:textId="77777777" w:rsidR="0048099D" w:rsidRPr="00BB1E16" w:rsidRDefault="0048099D" w:rsidP="0048099D">
      <w:pPr>
        <w:spacing w:after="0" w:line="240" w:lineRule="auto"/>
        <w:ind w:firstLine="709"/>
        <w:jc w:val="both"/>
        <w:rPr>
          <w:rFonts w:ascii="Times New Roman" w:hAnsi="Times New Roman"/>
          <w:b/>
          <w:sz w:val="24"/>
          <w:szCs w:val="24"/>
          <w:lang w:val="ru-RU"/>
        </w:rPr>
      </w:pPr>
      <w:proofErr w:type="spellStart"/>
      <w:r w:rsidRPr="00BB1E16">
        <w:rPr>
          <w:rFonts w:ascii="Times New Roman" w:hAnsi="Times New Roman"/>
          <w:b/>
          <w:sz w:val="24"/>
          <w:szCs w:val="24"/>
          <w:lang w:val="ru-RU"/>
        </w:rPr>
        <w:t>Поточний</w:t>
      </w:r>
      <w:proofErr w:type="spellEnd"/>
      <w:r w:rsidRPr="00BB1E16">
        <w:rPr>
          <w:rFonts w:ascii="Times New Roman" w:hAnsi="Times New Roman"/>
          <w:b/>
          <w:sz w:val="24"/>
          <w:szCs w:val="24"/>
          <w:lang w:val="ru-RU"/>
        </w:rPr>
        <w:t xml:space="preserve"> контроль: </w:t>
      </w:r>
      <w:r w:rsidRPr="00BB1E16">
        <w:rPr>
          <w:rFonts w:ascii="Times New Roman" w:hAnsi="Times New Roman"/>
          <w:sz w:val="24"/>
          <w:szCs w:val="24"/>
        </w:rPr>
        <w:t>модульні контрольні роботи, опитування.</w:t>
      </w:r>
    </w:p>
    <w:p w14:paraId="058AEDA4" w14:textId="77777777" w:rsidR="0048099D" w:rsidRPr="00BB1E16" w:rsidRDefault="0048099D" w:rsidP="0048099D">
      <w:pPr>
        <w:spacing w:after="0" w:line="240" w:lineRule="auto"/>
        <w:ind w:firstLine="709"/>
        <w:jc w:val="both"/>
        <w:rPr>
          <w:rFonts w:ascii="Times New Roman" w:hAnsi="Times New Roman"/>
          <w:sz w:val="24"/>
          <w:szCs w:val="24"/>
        </w:rPr>
      </w:pPr>
      <w:proofErr w:type="spellStart"/>
      <w:r w:rsidRPr="00BB1E16">
        <w:rPr>
          <w:rFonts w:ascii="Times New Roman" w:hAnsi="Times New Roman"/>
          <w:b/>
          <w:sz w:val="24"/>
          <w:szCs w:val="24"/>
          <w:lang w:val="ru-RU"/>
        </w:rPr>
        <w:t>Підсумковий</w:t>
      </w:r>
      <w:proofErr w:type="spellEnd"/>
      <w:r w:rsidRPr="00BB1E16">
        <w:rPr>
          <w:rFonts w:ascii="Times New Roman" w:hAnsi="Times New Roman"/>
          <w:b/>
          <w:sz w:val="24"/>
          <w:szCs w:val="24"/>
          <w:lang w:val="ru-RU"/>
        </w:rPr>
        <w:t xml:space="preserve"> контроль: </w:t>
      </w:r>
      <w:proofErr w:type="spellStart"/>
      <w:r w:rsidRPr="00BB1E16">
        <w:rPr>
          <w:rFonts w:ascii="Times New Roman" w:hAnsi="Times New Roman"/>
          <w:sz w:val="24"/>
          <w:szCs w:val="24"/>
          <w:lang w:val="ru-RU"/>
        </w:rPr>
        <w:t>залік</w:t>
      </w:r>
      <w:proofErr w:type="spellEnd"/>
      <w:r w:rsidRPr="00BB1E16">
        <w:rPr>
          <w:rFonts w:ascii="Times New Roman" w:hAnsi="Times New Roman"/>
          <w:sz w:val="24"/>
          <w:szCs w:val="24"/>
          <w:lang w:val="ru-RU"/>
        </w:rPr>
        <w:t xml:space="preserve"> у </w:t>
      </w:r>
      <w:r w:rsidRPr="00BB1E16">
        <w:rPr>
          <w:rFonts w:ascii="Times New Roman" w:hAnsi="Times New Roman"/>
          <w:sz w:val="24"/>
          <w:szCs w:val="24"/>
          <w:lang w:val="en-US"/>
        </w:rPr>
        <w:t>V</w:t>
      </w:r>
      <w:r w:rsidRPr="00BB1E16">
        <w:rPr>
          <w:rFonts w:ascii="Times New Roman" w:hAnsi="Times New Roman"/>
          <w:sz w:val="24"/>
          <w:szCs w:val="24"/>
        </w:rPr>
        <w:t>ІІ семестрі.</w:t>
      </w:r>
    </w:p>
    <w:p w14:paraId="3DCB68BF" w14:textId="77777777" w:rsidR="0048099D" w:rsidRPr="00BB1E16" w:rsidRDefault="0048099D" w:rsidP="0048099D">
      <w:pPr>
        <w:spacing w:after="0" w:line="240" w:lineRule="auto"/>
        <w:ind w:firstLine="709"/>
        <w:jc w:val="both"/>
        <w:rPr>
          <w:rFonts w:ascii="Times New Roman" w:hAnsi="Times New Roman"/>
          <w:sz w:val="24"/>
          <w:szCs w:val="24"/>
        </w:rPr>
      </w:pPr>
    </w:p>
    <w:p w14:paraId="3F7E3BC2" w14:textId="3D19C34A" w:rsidR="0048099D" w:rsidRDefault="0048099D" w:rsidP="0048099D">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14:paraId="5BAB37F4" w14:textId="77777777" w:rsidR="00B3648D" w:rsidRPr="00B3648D" w:rsidRDefault="00B3648D" w:rsidP="0048099D">
      <w:pPr>
        <w:spacing w:after="0" w:line="240" w:lineRule="auto"/>
        <w:jc w:val="center"/>
        <w:rPr>
          <w:rFonts w:ascii="Times New Roman" w:hAnsi="Times New Roman"/>
          <w:b/>
          <w:sz w:val="32"/>
          <w:szCs w:val="32"/>
        </w:rPr>
      </w:pPr>
      <w:bookmarkStart w:id="0" w:name="_GoBack"/>
      <w:r w:rsidRPr="00B3648D">
        <w:rPr>
          <w:rFonts w:ascii="Times New Roman" w:hAnsi="Times New Roman"/>
          <w:b/>
          <w:sz w:val="32"/>
          <w:szCs w:val="32"/>
        </w:rPr>
        <w:lastRenderedPageBreak/>
        <w:t>ДИСЦИПЛІНИ ТРЕТЬОГО ЦИКЛУ</w:t>
      </w:r>
    </w:p>
    <w:bookmarkEnd w:id="0"/>
    <w:p w14:paraId="3CC9667E" w14:textId="77777777" w:rsidR="00B3648D" w:rsidRDefault="00B3648D" w:rsidP="0048099D">
      <w:pPr>
        <w:spacing w:after="0" w:line="240" w:lineRule="auto"/>
        <w:jc w:val="center"/>
        <w:rPr>
          <w:rFonts w:ascii="Times New Roman" w:hAnsi="Times New Roman"/>
          <w:b/>
          <w:sz w:val="24"/>
          <w:szCs w:val="24"/>
        </w:rPr>
      </w:pPr>
    </w:p>
    <w:p w14:paraId="40A4F2EE" w14:textId="528E6BC6" w:rsidR="0048099D" w:rsidRPr="0048099D" w:rsidRDefault="0048099D" w:rsidP="0048099D">
      <w:pPr>
        <w:spacing w:after="0" w:line="240" w:lineRule="auto"/>
        <w:jc w:val="center"/>
        <w:rPr>
          <w:rFonts w:ascii="Times New Roman" w:hAnsi="Times New Roman"/>
          <w:b/>
          <w:sz w:val="24"/>
          <w:szCs w:val="24"/>
        </w:rPr>
      </w:pPr>
      <w:r w:rsidRPr="0048099D">
        <w:rPr>
          <w:rFonts w:ascii="Times New Roman" w:hAnsi="Times New Roman"/>
          <w:b/>
          <w:sz w:val="24"/>
          <w:szCs w:val="24"/>
        </w:rPr>
        <w:t>АНОТАЦІЯ НАВЧАЛЬНОЇ ДИСЦИПЛІНИ</w:t>
      </w:r>
    </w:p>
    <w:p w14:paraId="13087B1E" w14:textId="633637FE" w:rsidR="0048099D" w:rsidRPr="003E1D25" w:rsidRDefault="0048099D" w:rsidP="0048099D">
      <w:pPr>
        <w:jc w:val="center"/>
        <w:rPr>
          <w:rFonts w:ascii="Times New Roman" w:hAnsi="Times New Roman"/>
          <w:b/>
          <w:sz w:val="24"/>
          <w:szCs w:val="24"/>
        </w:rPr>
      </w:pPr>
      <w:r w:rsidRPr="008B2927">
        <w:rPr>
          <w:rFonts w:ascii="Times New Roman" w:hAnsi="Times New Roman"/>
          <w:b/>
          <w:sz w:val="24"/>
          <w:szCs w:val="24"/>
        </w:rPr>
        <w:t>«АНТРОПОЛОГІЯ»</w:t>
      </w:r>
    </w:p>
    <w:p w14:paraId="4767DB88" w14:textId="77777777" w:rsidR="0048099D" w:rsidRPr="008B2927" w:rsidRDefault="0048099D" w:rsidP="0048099D">
      <w:pPr>
        <w:pStyle w:val="a6"/>
        <w:spacing w:after="0"/>
        <w:ind w:firstLine="709"/>
        <w:jc w:val="both"/>
        <w:rPr>
          <w:i/>
          <w:iCs/>
          <w:sz w:val="24"/>
          <w:szCs w:val="24"/>
        </w:rPr>
      </w:pPr>
      <w:r w:rsidRPr="008B2927">
        <w:rPr>
          <w:b/>
          <w:sz w:val="24"/>
          <w:szCs w:val="24"/>
        </w:rPr>
        <w:t xml:space="preserve">І. Основна мета засвоєння курсу </w:t>
      </w:r>
      <w:r w:rsidRPr="008B2927">
        <w:rPr>
          <w:sz w:val="24"/>
          <w:szCs w:val="24"/>
        </w:rPr>
        <w:t>дати студентам наукову інформацію про природне походження та еволюційний розвиток людини, її рас, антропологічну структуру населення земної кулі та українського народу.</w:t>
      </w:r>
    </w:p>
    <w:p w14:paraId="765DBBA2" w14:textId="77777777" w:rsidR="0048099D" w:rsidRPr="008B2927" w:rsidRDefault="0048099D" w:rsidP="0048099D">
      <w:pPr>
        <w:spacing w:after="0" w:line="240" w:lineRule="auto"/>
        <w:ind w:firstLine="720"/>
        <w:jc w:val="both"/>
        <w:rPr>
          <w:rFonts w:ascii="Times New Roman" w:hAnsi="Times New Roman"/>
          <w:b/>
          <w:sz w:val="24"/>
          <w:szCs w:val="24"/>
        </w:rPr>
      </w:pPr>
      <w:r w:rsidRPr="008B2927">
        <w:rPr>
          <w:rFonts w:ascii="Times New Roman" w:hAnsi="Times New Roman"/>
          <w:b/>
          <w:sz w:val="24"/>
          <w:szCs w:val="24"/>
        </w:rPr>
        <w:t xml:space="preserve">ІІ. Місце навчальної дисципліни в програмі підготовки фахівців даного напряму підготовки (спеціальності). </w:t>
      </w:r>
    </w:p>
    <w:p w14:paraId="04F41DC8" w14:textId="77777777" w:rsidR="0048099D" w:rsidRPr="008B2927" w:rsidRDefault="0048099D" w:rsidP="0048099D">
      <w:pPr>
        <w:spacing w:after="0" w:line="240" w:lineRule="auto"/>
        <w:ind w:firstLine="720"/>
        <w:jc w:val="both"/>
        <w:rPr>
          <w:rFonts w:ascii="Times New Roman" w:hAnsi="Times New Roman"/>
          <w:sz w:val="24"/>
          <w:szCs w:val="24"/>
        </w:rPr>
      </w:pPr>
      <w:r w:rsidRPr="008B2927">
        <w:rPr>
          <w:rFonts w:ascii="Times New Roman" w:hAnsi="Times New Roman"/>
          <w:sz w:val="24"/>
          <w:szCs w:val="24"/>
        </w:rPr>
        <w:t xml:space="preserve">Дисципліна </w:t>
      </w:r>
      <w:r w:rsidRPr="008B2927">
        <w:rPr>
          <w:rFonts w:ascii="Times New Roman" w:hAnsi="Times New Roman"/>
          <w:b/>
          <w:sz w:val="24"/>
          <w:szCs w:val="24"/>
        </w:rPr>
        <w:t>«Антропологія»</w:t>
      </w:r>
      <w:r w:rsidRPr="008B2927">
        <w:rPr>
          <w:rFonts w:ascii="Times New Roman" w:hAnsi="Times New Roman"/>
          <w:sz w:val="24"/>
          <w:szCs w:val="24"/>
        </w:rPr>
        <w:t xml:space="preserve"> дозволяє набути студентам додаткових фахових компетенцій при опануванні циклу дисциплін професійної підготовки. </w:t>
      </w:r>
    </w:p>
    <w:p w14:paraId="242732BC" w14:textId="77777777" w:rsidR="0048099D" w:rsidRPr="008B2927" w:rsidRDefault="0048099D" w:rsidP="0048099D">
      <w:pPr>
        <w:pStyle w:val="a8"/>
        <w:spacing w:after="0"/>
        <w:ind w:left="0" w:firstLine="720"/>
        <w:jc w:val="both"/>
        <w:rPr>
          <w:sz w:val="24"/>
          <w:szCs w:val="24"/>
        </w:rPr>
      </w:pPr>
      <w:r w:rsidRPr="008B2927">
        <w:rPr>
          <w:b/>
          <w:sz w:val="24"/>
          <w:szCs w:val="24"/>
        </w:rPr>
        <w:t>ІІІ. Завдання дисципліни</w:t>
      </w:r>
      <w:r w:rsidRPr="008B2927">
        <w:rPr>
          <w:sz w:val="24"/>
          <w:szCs w:val="24"/>
        </w:rPr>
        <w:t xml:space="preserve"> є навчити студентів еволюційно мислити, розкрити поступовий природний процес історичного розвитку людини та її рас від мавпоподібних предків до соціальних істот, забезпечити студентів науковими знаннями про методи антропологічних досліджень, раси та їх походження, антропологічну структуру населення Землі та українського народу.</w:t>
      </w:r>
    </w:p>
    <w:p w14:paraId="0ED22F2A" w14:textId="77777777" w:rsidR="0048099D" w:rsidRPr="008B2927" w:rsidRDefault="0048099D" w:rsidP="0048099D">
      <w:pPr>
        <w:spacing w:after="0" w:line="240" w:lineRule="auto"/>
        <w:ind w:firstLine="720"/>
        <w:jc w:val="both"/>
        <w:rPr>
          <w:rFonts w:ascii="Times New Roman" w:hAnsi="Times New Roman"/>
          <w:b/>
          <w:sz w:val="24"/>
          <w:szCs w:val="24"/>
        </w:rPr>
      </w:pPr>
      <w:r w:rsidRPr="008B2927">
        <w:rPr>
          <w:rFonts w:ascii="Times New Roman" w:hAnsi="Times New Roman"/>
          <w:b/>
          <w:sz w:val="24"/>
          <w:szCs w:val="24"/>
        </w:rPr>
        <w:t>І</w:t>
      </w:r>
      <w:r w:rsidRPr="008B2927">
        <w:rPr>
          <w:rFonts w:ascii="Times New Roman" w:hAnsi="Times New Roman"/>
          <w:b/>
          <w:sz w:val="24"/>
          <w:szCs w:val="24"/>
          <w:lang w:val="en-US"/>
        </w:rPr>
        <w:t>V</w:t>
      </w:r>
      <w:r w:rsidRPr="008B2927">
        <w:rPr>
          <w:rFonts w:ascii="Times New Roman" w:hAnsi="Times New Roman"/>
          <w:b/>
          <w:sz w:val="24"/>
          <w:szCs w:val="24"/>
        </w:rPr>
        <w:t>. Основні результати навчання та ком</w:t>
      </w:r>
      <w:r>
        <w:rPr>
          <w:rFonts w:ascii="Times New Roman" w:hAnsi="Times New Roman"/>
          <w:b/>
          <w:sz w:val="24"/>
          <w:szCs w:val="24"/>
        </w:rPr>
        <w:t>петентності, які вони формують</w:t>
      </w:r>
    </w:p>
    <w:tbl>
      <w:tblPr>
        <w:tblStyle w:val="a5"/>
        <w:tblW w:w="0" w:type="auto"/>
        <w:tblLook w:val="01E0" w:firstRow="1" w:lastRow="1" w:firstColumn="1" w:lastColumn="1" w:noHBand="0" w:noVBand="0"/>
      </w:tblPr>
      <w:tblGrid>
        <w:gridCol w:w="704"/>
        <w:gridCol w:w="4678"/>
        <w:gridCol w:w="4063"/>
      </w:tblGrid>
      <w:tr w:rsidR="0048099D" w:rsidRPr="00800BEE" w14:paraId="5300C079" w14:textId="77777777" w:rsidTr="0048099D">
        <w:trPr>
          <w:trHeight w:val="256"/>
        </w:trPr>
        <w:tc>
          <w:tcPr>
            <w:tcW w:w="704" w:type="dxa"/>
          </w:tcPr>
          <w:p w14:paraId="30682212" w14:textId="77777777" w:rsidR="0048099D" w:rsidRPr="00800BEE" w:rsidRDefault="0048099D" w:rsidP="00654AFD">
            <w:pPr>
              <w:spacing w:after="0"/>
              <w:jc w:val="center"/>
              <w:rPr>
                <w:rFonts w:ascii="Times New Roman" w:hAnsi="Times New Roman"/>
                <w:sz w:val="24"/>
                <w:szCs w:val="24"/>
              </w:rPr>
            </w:pPr>
            <w:r w:rsidRPr="00800BEE">
              <w:rPr>
                <w:rFonts w:ascii="Times New Roman" w:hAnsi="Times New Roman"/>
                <w:sz w:val="24"/>
                <w:szCs w:val="24"/>
              </w:rPr>
              <w:t>№ з/п</w:t>
            </w:r>
          </w:p>
        </w:tc>
        <w:tc>
          <w:tcPr>
            <w:tcW w:w="4678" w:type="dxa"/>
          </w:tcPr>
          <w:p w14:paraId="25EFCEC7" w14:textId="77777777" w:rsidR="0048099D" w:rsidRPr="00800BEE" w:rsidRDefault="0048099D" w:rsidP="00654AFD">
            <w:pPr>
              <w:spacing w:after="0"/>
              <w:jc w:val="center"/>
              <w:rPr>
                <w:rFonts w:ascii="Times New Roman" w:hAnsi="Times New Roman"/>
                <w:sz w:val="24"/>
                <w:szCs w:val="24"/>
              </w:rPr>
            </w:pPr>
            <w:r w:rsidRPr="00800BEE">
              <w:rPr>
                <w:rFonts w:ascii="Times New Roman" w:hAnsi="Times New Roman"/>
                <w:sz w:val="24"/>
                <w:szCs w:val="24"/>
              </w:rPr>
              <w:t>Результати навчання</w:t>
            </w:r>
          </w:p>
        </w:tc>
        <w:tc>
          <w:tcPr>
            <w:tcW w:w="4063" w:type="dxa"/>
          </w:tcPr>
          <w:p w14:paraId="7BDC71A5" w14:textId="77777777" w:rsidR="0048099D" w:rsidRPr="00800BEE" w:rsidRDefault="0048099D" w:rsidP="00654AFD">
            <w:pPr>
              <w:spacing w:after="0"/>
              <w:jc w:val="center"/>
              <w:rPr>
                <w:rFonts w:ascii="Times New Roman" w:hAnsi="Times New Roman"/>
                <w:sz w:val="24"/>
                <w:szCs w:val="24"/>
              </w:rPr>
            </w:pPr>
            <w:r w:rsidRPr="00800BEE">
              <w:rPr>
                <w:rFonts w:ascii="Times New Roman" w:hAnsi="Times New Roman"/>
                <w:sz w:val="24"/>
                <w:szCs w:val="24"/>
              </w:rPr>
              <w:t>Компетентності</w:t>
            </w:r>
          </w:p>
        </w:tc>
      </w:tr>
      <w:tr w:rsidR="0048099D" w:rsidRPr="008B2927" w14:paraId="7CD2BF6A" w14:textId="77777777" w:rsidTr="0048099D">
        <w:tc>
          <w:tcPr>
            <w:tcW w:w="704" w:type="dxa"/>
          </w:tcPr>
          <w:p w14:paraId="692DEA52" w14:textId="77777777" w:rsidR="0048099D" w:rsidRPr="008B2927" w:rsidRDefault="0048099D" w:rsidP="00654AFD">
            <w:pPr>
              <w:rPr>
                <w:rFonts w:ascii="Times New Roman" w:hAnsi="Times New Roman"/>
                <w:sz w:val="24"/>
                <w:szCs w:val="24"/>
              </w:rPr>
            </w:pPr>
            <w:r w:rsidRPr="008B2927">
              <w:rPr>
                <w:rFonts w:ascii="Times New Roman" w:hAnsi="Times New Roman"/>
                <w:sz w:val="24"/>
                <w:szCs w:val="24"/>
              </w:rPr>
              <w:t>1.</w:t>
            </w:r>
          </w:p>
        </w:tc>
        <w:tc>
          <w:tcPr>
            <w:tcW w:w="4678" w:type="dxa"/>
          </w:tcPr>
          <w:p w14:paraId="218342ED" w14:textId="77777777" w:rsidR="0048099D"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Знати</w:t>
            </w:r>
            <w:r w:rsidRPr="008B2927">
              <w:rPr>
                <w:rFonts w:ascii="Times New Roman" w:hAnsi="Times New Roman"/>
                <w:sz w:val="24"/>
                <w:szCs w:val="24"/>
              </w:rPr>
              <w:t xml:space="preserve"> предмет і завдання антропології, історію її формування як самостійної наукової дисципліни, методи антропологічних досліджень.</w:t>
            </w:r>
          </w:p>
          <w:p w14:paraId="1E3FB089" w14:textId="42D665D5"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 xml:space="preserve">Вміти: </w:t>
            </w:r>
            <w:r w:rsidRPr="008B2927">
              <w:rPr>
                <w:rFonts w:ascii="Times New Roman" w:hAnsi="Times New Roman"/>
                <w:sz w:val="24"/>
                <w:szCs w:val="24"/>
              </w:rPr>
              <w:t>застосовувати набуті знання у практичні діяльності вчителя біології.</w:t>
            </w:r>
          </w:p>
        </w:tc>
        <w:tc>
          <w:tcPr>
            <w:tcW w:w="4063" w:type="dxa"/>
          </w:tcPr>
          <w:p w14:paraId="0C643F08"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sz w:val="24"/>
                <w:szCs w:val="24"/>
              </w:rPr>
              <w:t>Науково обґрунтувати завдання, історію та методи антропологічних досліджень.</w:t>
            </w:r>
          </w:p>
        </w:tc>
      </w:tr>
      <w:tr w:rsidR="0048099D" w:rsidRPr="008B2927" w14:paraId="612BEA60" w14:textId="77777777" w:rsidTr="0048099D">
        <w:tc>
          <w:tcPr>
            <w:tcW w:w="704" w:type="dxa"/>
          </w:tcPr>
          <w:p w14:paraId="3C063779" w14:textId="77777777" w:rsidR="0048099D" w:rsidRPr="008B2927" w:rsidRDefault="0048099D" w:rsidP="00654AFD">
            <w:pPr>
              <w:rPr>
                <w:rFonts w:ascii="Times New Roman" w:hAnsi="Times New Roman"/>
                <w:sz w:val="24"/>
                <w:szCs w:val="24"/>
              </w:rPr>
            </w:pPr>
            <w:r w:rsidRPr="008B2927">
              <w:rPr>
                <w:rFonts w:ascii="Times New Roman" w:hAnsi="Times New Roman"/>
                <w:sz w:val="24"/>
                <w:szCs w:val="24"/>
              </w:rPr>
              <w:t>2.</w:t>
            </w:r>
          </w:p>
        </w:tc>
        <w:tc>
          <w:tcPr>
            <w:tcW w:w="4678" w:type="dxa"/>
          </w:tcPr>
          <w:p w14:paraId="558B016F"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 xml:space="preserve">Знати  </w:t>
            </w:r>
            <w:r w:rsidRPr="008B2927">
              <w:rPr>
                <w:rFonts w:ascii="Times New Roman" w:hAnsi="Times New Roman"/>
                <w:sz w:val="24"/>
                <w:szCs w:val="24"/>
              </w:rPr>
              <w:t>сучасний науковий погляд на природне походження людини та її рас, антропологічну структуру населення України та  всієї Землі.</w:t>
            </w:r>
          </w:p>
          <w:p w14:paraId="50C2EF6B"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 xml:space="preserve">Вміти: </w:t>
            </w:r>
            <w:r w:rsidRPr="008B2927">
              <w:rPr>
                <w:rFonts w:ascii="Times New Roman" w:hAnsi="Times New Roman"/>
                <w:sz w:val="24"/>
                <w:szCs w:val="24"/>
              </w:rPr>
              <w:t>довести на конкретних наукових даних основні етапи формування людини сучасного типу від людиноподібних мавп.</w:t>
            </w:r>
          </w:p>
        </w:tc>
        <w:tc>
          <w:tcPr>
            <w:tcW w:w="4063" w:type="dxa"/>
          </w:tcPr>
          <w:p w14:paraId="6167AB85"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sz w:val="24"/>
                <w:szCs w:val="24"/>
              </w:rPr>
              <w:t>Володіти інформацією про природне походження сучасної людини та її рас і захистити такий науковий погляд від інших необґрунтованих концепцій.</w:t>
            </w:r>
          </w:p>
        </w:tc>
      </w:tr>
      <w:tr w:rsidR="0048099D" w:rsidRPr="008B2927" w14:paraId="7F1F9229" w14:textId="77777777" w:rsidTr="0048099D">
        <w:tc>
          <w:tcPr>
            <w:tcW w:w="704" w:type="dxa"/>
          </w:tcPr>
          <w:p w14:paraId="6CCB55A4" w14:textId="77777777" w:rsidR="0048099D" w:rsidRPr="008B2927" w:rsidRDefault="0048099D" w:rsidP="00654AFD">
            <w:pPr>
              <w:rPr>
                <w:rFonts w:ascii="Times New Roman" w:hAnsi="Times New Roman"/>
                <w:sz w:val="24"/>
                <w:szCs w:val="24"/>
              </w:rPr>
            </w:pPr>
            <w:r w:rsidRPr="008B2927">
              <w:rPr>
                <w:rFonts w:ascii="Times New Roman" w:hAnsi="Times New Roman"/>
                <w:sz w:val="24"/>
                <w:szCs w:val="24"/>
              </w:rPr>
              <w:t>3.</w:t>
            </w:r>
          </w:p>
        </w:tc>
        <w:tc>
          <w:tcPr>
            <w:tcW w:w="4678" w:type="dxa"/>
          </w:tcPr>
          <w:p w14:paraId="4FA15C94"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 xml:space="preserve">Знати </w:t>
            </w:r>
            <w:r w:rsidRPr="008B2927">
              <w:rPr>
                <w:rFonts w:ascii="Times New Roman" w:hAnsi="Times New Roman"/>
                <w:sz w:val="24"/>
                <w:szCs w:val="24"/>
              </w:rPr>
              <w:t>можливі шляхи подальшої еволюції людини, видатних антропологів України і світу.</w:t>
            </w:r>
          </w:p>
          <w:p w14:paraId="7C697819" w14:textId="77777777" w:rsidR="0048099D" w:rsidRPr="008B2927" w:rsidRDefault="0048099D" w:rsidP="0048099D">
            <w:pPr>
              <w:spacing w:after="0" w:line="240" w:lineRule="auto"/>
              <w:jc w:val="both"/>
              <w:rPr>
                <w:rFonts w:ascii="Times New Roman" w:hAnsi="Times New Roman"/>
                <w:sz w:val="24"/>
                <w:szCs w:val="24"/>
              </w:rPr>
            </w:pPr>
            <w:r w:rsidRPr="008B2927">
              <w:rPr>
                <w:rFonts w:ascii="Times New Roman" w:hAnsi="Times New Roman"/>
                <w:i/>
                <w:sz w:val="24"/>
                <w:szCs w:val="24"/>
              </w:rPr>
              <w:t xml:space="preserve">Вміти: </w:t>
            </w:r>
            <w:r w:rsidRPr="008B2927">
              <w:rPr>
                <w:rFonts w:ascii="Times New Roman" w:hAnsi="Times New Roman"/>
                <w:sz w:val="24"/>
                <w:szCs w:val="24"/>
              </w:rPr>
              <w:t>розкрити на прикладах можливі зміни фізичної організації сучасної людини в межах виду.</w:t>
            </w:r>
          </w:p>
        </w:tc>
        <w:tc>
          <w:tcPr>
            <w:tcW w:w="4063" w:type="dxa"/>
          </w:tcPr>
          <w:p w14:paraId="75314B38" w14:textId="77777777" w:rsidR="0048099D" w:rsidRPr="008B2927" w:rsidRDefault="0048099D" w:rsidP="0048099D">
            <w:pPr>
              <w:spacing w:after="0" w:line="240" w:lineRule="auto"/>
              <w:jc w:val="both"/>
              <w:rPr>
                <w:rFonts w:ascii="Times New Roman" w:hAnsi="Times New Roman"/>
                <w:sz w:val="24"/>
                <w:szCs w:val="24"/>
              </w:rPr>
            </w:pPr>
            <w:proofErr w:type="spellStart"/>
            <w:r w:rsidRPr="008B2927">
              <w:rPr>
                <w:rFonts w:ascii="Times New Roman" w:hAnsi="Times New Roman"/>
                <w:sz w:val="24"/>
                <w:szCs w:val="24"/>
              </w:rPr>
              <w:t>Компетентно</w:t>
            </w:r>
            <w:proofErr w:type="spellEnd"/>
            <w:r w:rsidRPr="008B2927">
              <w:rPr>
                <w:rFonts w:ascii="Times New Roman" w:hAnsi="Times New Roman"/>
                <w:sz w:val="24"/>
                <w:szCs w:val="24"/>
              </w:rPr>
              <w:t xml:space="preserve"> спиратись на документальні, наукові дані щодо походження людини видатних антропологів світу та її подальшу еволюцію.</w:t>
            </w:r>
          </w:p>
        </w:tc>
      </w:tr>
    </w:tbl>
    <w:p w14:paraId="53113B1B" w14:textId="77777777" w:rsidR="0048099D" w:rsidRPr="008B2927" w:rsidRDefault="0048099D" w:rsidP="0048099D">
      <w:pPr>
        <w:spacing w:after="0" w:line="240" w:lineRule="auto"/>
        <w:ind w:firstLine="709"/>
        <w:jc w:val="both"/>
        <w:rPr>
          <w:rFonts w:ascii="Times New Roman" w:hAnsi="Times New Roman"/>
          <w:b/>
          <w:sz w:val="24"/>
          <w:szCs w:val="24"/>
        </w:rPr>
      </w:pPr>
      <w:r w:rsidRPr="008B2927">
        <w:rPr>
          <w:rFonts w:ascii="Times New Roman" w:hAnsi="Times New Roman"/>
          <w:b/>
          <w:sz w:val="24"/>
          <w:szCs w:val="24"/>
          <w:lang w:val="en-US"/>
        </w:rPr>
        <w:t>V</w:t>
      </w:r>
      <w:r w:rsidRPr="008B2927">
        <w:rPr>
          <w:rFonts w:ascii="Times New Roman" w:hAnsi="Times New Roman"/>
          <w:b/>
          <w:sz w:val="24"/>
          <w:szCs w:val="24"/>
        </w:rPr>
        <w:t xml:space="preserve">. Короткий зміст дисципліни. </w:t>
      </w:r>
    </w:p>
    <w:p w14:paraId="6B489459" w14:textId="7C1FB79E" w:rsidR="0048099D" w:rsidRPr="0048099D" w:rsidRDefault="0048099D" w:rsidP="0048099D">
      <w:pPr>
        <w:tabs>
          <w:tab w:val="left" w:pos="180"/>
        </w:tabs>
        <w:spacing w:after="0" w:line="240" w:lineRule="auto"/>
        <w:ind w:left="709" w:hanging="709"/>
        <w:jc w:val="both"/>
        <w:rPr>
          <w:rFonts w:ascii="Times New Roman" w:hAnsi="Times New Roman"/>
          <w:sz w:val="24"/>
          <w:szCs w:val="24"/>
        </w:rPr>
      </w:pPr>
      <w:r w:rsidRPr="0048099D">
        <w:rPr>
          <w:rFonts w:ascii="Times New Roman" w:hAnsi="Times New Roman"/>
          <w:sz w:val="24"/>
          <w:szCs w:val="24"/>
        </w:rPr>
        <w:t xml:space="preserve">Тема 1. Антропологія як наука, історія її розвитку, методи антропологічних досліджень. Визначення, предмет і завдання науки про людину. Основні розділи антропології, історія її розвитку. Сучасні методи антропологічних досліджень: антропометрія, краніометрія, краніологія, </w:t>
      </w:r>
      <w:proofErr w:type="spellStart"/>
      <w:r w:rsidRPr="0048099D">
        <w:rPr>
          <w:rFonts w:ascii="Times New Roman" w:hAnsi="Times New Roman"/>
          <w:sz w:val="24"/>
          <w:szCs w:val="24"/>
        </w:rPr>
        <w:t>остеометрія</w:t>
      </w:r>
      <w:proofErr w:type="spellEnd"/>
      <w:r w:rsidRPr="0048099D">
        <w:rPr>
          <w:rFonts w:ascii="Times New Roman" w:hAnsi="Times New Roman"/>
          <w:sz w:val="24"/>
          <w:szCs w:val="24"/>
        </w:rPr>
        <w:t>, соматометрія, соматоскопія, одонтологія, дерматологія, гематологія.</w:t>
      </w:r>
      <w:r w:rsidRPr="0048099D">
        <w:rPr>
          <w:rFonts w:ascii="Times New Roman" w:hAnsi="Times New Roman"/>
          <w:i/>
          <w:sz w:val="24"/>
          <w:szCs w:val="24"/>
        </w:rPr>
        <w:t xml:space="preserve"> </w:t>
      </w:r>
    </w:p>
    <w:p w14:paraId="00EAD009" w14:textId="516B6A96" w:rsidR="0048099D" w:rsidRPr="0048099D" w:rsidRDefault="0048099D" w:rsidP="0048099D">
      <w:pPr>
        <w:tabs>
          <w:tab w:val="left" w:pos="851"/>
        </w:tabs>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2. Походження та еволюція людини. Людські раси.</w:t>
      </w:r>
      <w:r>
        <w:rPr>
          <w:rFonts w:ascii="Times New Roman" w:hAnsi="Times New Roman"/>
          <w:sz w:val="24"/>
          <w:szCs w:val="24"/>
        </w:rPr>
        <w:t xml:space="preserve"> </w:t>
      </w:r>
      <w:r w:rsidRPr="0048099D">
        <w:rPr>
          <w:rFonts w:ascii="Times New Roman" w:hAnsi="Times New Roman"/>
          <w:sz w:val="24"/>
          <w:szCs w:val="24"/>
        </w:rPr>
        <w:t>Ознаки схожості людини з людиноподібними мавпами. Місце людини в системі тваринного світу. Походження та основні етапи еволюції людини. Центри походження людини. Рушійні сили антропогенезу.</w:t>
      </w:r>
      <w:r>
        <w:rPr>
          <w:rFonts w:ascii="Times New Roman" w:hAnsi="Times New Roman"/>
          <w:sz w:val="24"/>
          <w:szCs w:val="24"/>
        </w:rPr>
        <w:t xml:space="preserve"> </w:t>
      </w:r>
      <w:r w:rsidRPr="0048099D">
        <w:rPr>
          <w:rFonts w:ascii="Times New Roman" w:hAnsi="Times New Roman"/>
          <w:sz w:val="24"/>
          <w:szCs w:val="24"/>
        </w:rPr>
        <w:t>Раси людини та їх походження. Докази єдності рас людини. Соціал-дарвінізм і расизм.</w:t>
      </w:r>
    </w:p>
    <w:p w14:paraId="484CA4D2" w14:textId="1BD2FBD2" w:rsidR="0048099D" w:rsidRPr="0048099D" w:rsidRDefault="0048099D" w:rsidP="0048099D">
      <w:pPr>
        <w:tabs>
          <w:tab w:val="left" w:pos="851"/>
        </w:tabs>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3. Антропологічна структура населення Земної кулі.</w:t>
      </w:r>
      <w:r>
        <w:rPr>
          <w:rFonts w:ascii="Times New Roman" w:hAnsi="Times New Roman"/>
          <w:sz w:val="24"/>
          <w:szCs w:val="24"/>
        </w:rPr>
        <w:t xml:space="preserve"> </w:t>
      </w:r>
      <w:r w:rsidRPr="0048099D">
        <w:rPr>
          <w:rFonts w:ascii="Times New Roman" w:hAnsi="Times New Roman"/>
          <w:sz w:val="24"/>
          <w:szCs w:val="24"/>
        </w:rPr>
        <w:t>Населення Європи, Кавказу, Азії, Америки, Африки, Австралії та Океанії.</w:t>
      </w:r>
    </w:p>
    <w:p w14:paraId="420E8361" w14:textId="0EE5EBC9" w:rsidR="0048099D" w:rsidRPr="0048099D" w:rsidRDefault="0048099D" w:rsidP="0048099D">
      <w:pPr>
        <w:tabs>
          <w:tab w:val="left" w:pos="900"/>
        </w:tabs>
        <w:spacing w:after="0" w:line="240" w:lineRule="auto"/>
        <w:ind w:left="709" w:hanging="709"/>
        <w:jc w:val="both"/>
        <w:rPr>
          <w:rFonts w:ascii="Times New Roman" w:hAnsi="Times New Roman"/>
          <w:sz w:val="24"/>
          <w:szCs w:val="24"/>
        </w:rPr>
      </w:pPr>
      <w:r w:rsidRPr="0048099D">
        <w:rPr>
          <w:rFonts w:ascii="Times New Roman" w:hAnsi="Times New Roman"/>
          <w:sz w:val="24"/>
          <w:szCs w:val="24"/>
        </w:rPr>
        <w:lastRenderedPageBreak/>
        <w:t>Тема 4.  Формування антропологічного складу українського народу. Найдавніша людність на території України.</w:t>
      </w:r>
      <w:r>
        <w:rPr>
          <w:rFonts w:ascii="Times New Roman" w:hAnsi="Times New Roman"/>
          <w:sz w:val="24"/>
          <w:szCs w:val="24"/>
        </w:rPr>
        <w:t xml:space="preserve"> </w:t>
      </w:r>
      <w:r w:rsidRPr="0048099D">
        <w:rPr>
          <w:rFonts w:ascii="Times New Roman" w:hAnsi="Times New Roman"/>
          <w:sz w:val="24"/>
          <w:szCs w:val="24"/>
        </w:rPr>
        <w:t>Найдавніша людність території України: доба палеоліту, мезоліту, неоліту, енеоліту і бронзи.</w:t>
      </w:r>
    </w:p>
    <w:p w14:paraId="541E9677" w14:textId="55985A80" w:rsidR="0048099D" w:rsidRPr="0048099D" w:rsidRDefault="0048099D" w:rsidP="0048099D">
      <w:pPr>
        <w:tabs>
          <w:tab w:val="left" w:pos="851"/>
        </w:tabs>
        <w:spacing w:after="0" w:line="240" w:lineRule="auto"/>
        <w:ind w:left="709" w:hanging="709"/>
        <w:jc w:val="both"/>
        <w:rPr>
          <w:rFonts w:ascii="Times New Roman" w:hAnsi="Times New Roman"/>
          <w:sz w:val="24"/>
          <w:szCs w:val="24"/>
        </w:rPr>
      </w:pPr>
      <w:r w:rsidRPr="0048099D">
        <w:rPr>
          <w:rFonts w:ascii="Times New Roman" w:hAnsi="Times New Roman"/>
          <w:sz w:val="24"/>
          <w:szCs w:val="24"/>
        </w:rPr>
        <w:t>Тема 5. Антропологічні особливості давнього населення території України: кіммерійці, скіфи, сармати.</w:t>
      </w:r>
      <w:r w:rsidRPr="0048099D">
        <w:rPr>
          <w:rFonts w:ascii="Times New Roman" w:hAnsi="Times New Roman"/>
          <w:b/>
          <w:sz w:val="24"/>
          <w:szCs w:val="24"/>
        </w:rPr>
        <w:t xml:space="preserve"> </w:t>
      </w:r>
      <w:r w:rsidRPr="0048099D">
        <w:rPr>
          <w:rFonts w:ascii="Times New Roman" w:hAnsi="Times New Roman"/>
          <w:sz w:val="24"/>
          <w:szCs w:val="24"/>
        </w:rPr>
        <w:t>Способи життя: культура давнього населення території України. Черняхівська, Салтівська та Трипільська культури.</w:t>
      </w:r>
    </w:p>
    <w:p w14:paraId="0F246F60" w14:textId="61675E45" w:rsidR="0048099D" w:rsidRPr="0048099D" w:rsidRDefault="0048099D" w:rsidP="0048099D">
      <w:pPr>
        <w:spacing w:after="0" w:line="240" w:lineRule="auto"/>
        <w:ind w:left="709" w:hanging="709"/>
        <w:jc w:val="both"/>
        <w:rPr>
          <w:rFonts w:ascii="Times New Roman" w:hAnsi="Times New Roman"/>
          <w:b/>
          <w:sz w:val="24"/>
          <w:szCs w:val="24"/>
        </w:rPr>
      </w:pPr>
      <w:r w:rsidRPr="0048099D">
        <w:rPr>
          <w:rFonts w:ascii="Times New Roman" w:hAnsi="Times New Roman"/>
          <w:sz w:val="24"/>
          <w:szCs w:val="24"/>
        </w:rPr>
        <w:t>Тема 6. Доба Київської Русі. Сучасний антропологічний склад українського народу. Можливі напрями еволюції сучасної людини.</w:t>
      </w:r>
      <w:r>
        <w:rPr>
          <w:rFonts w:ascii="Times New Roman" w:hAnsi="Times New Roman"/>
          <w:sz w:val="24"/>
          <w:szCs w:val="24"/>
        </w:rPr>
        <w:t xml:space="preserve"> </w:t>
      </w:r>
      <w:r w:rsidRPr="0048099D">
        <w:rPr>
          <w:rFonts w:ascii="Times New Roman" w:hAnsi="Times New Roman"/>
          <w:sz w:val="24"/>
          <w:szCs w:val="24"/>
        </w:rPr>
        <w:t xml:space="preserve">Народи Київської Русі. Ярослав Мудрий – найвидатніший державний діяч Київської Русі. Доба пізнього Середньовіччя. Козацькі портрети. Сучасна людність території України. Можливі напрями еволюції сучасної людини. </w:t>
      </w:r>
    </w:p>
    <w:p w14:paraId="03D17C50" w14:textId="77777777" w:rsidR="0048099D" w:rsidRPr="008B2927" w:rsidRDefault="0048099D" w:rsidP="0048099D">
      <w:pPr>
        <w:spacing w:after="0" w:line="240" w:lineRule="auto"/>
        <w:ind w:firstLine="709"/>
        <w:jc w:val="both"/>
        <w:rPr>
          <w:rFonts w:ascii="Times New Roman" w:hAnsi="Times New Roman"/>
          <w:b/>
          <w:sz w:val="24"/>
          <w:szCs w:val="24"/>
        </w:rPr>
      </w:pPr>
      <w:r w:rsidRPr="008B2927">
        <w:rPr>
          <w:rFonts w:ascii="Times New Roman" w:hAnsi="Times New Roman"/>
          <w:b/>
          <w:sz w:val="24"/>
          <w:szCs w:val="24"/>
          <w:lang w:val="en-US"/>
        </w:rPr>
        <w:t>V</w:t>
      </w:r>
      <w:r w:rsidRPr="008B2927">
        <w:rPr>
          <w:rFonts w:ascii="Times New Roman" w:hAnsi="Times New Roman"/>
          <w:b/>
          <w:sz w:val="24"/>
          <w:szCs w:val="24"/>
        </w:rPr>
        <w:t xml:space="preserve">І. Назва кафедри та викладацький склад, який буде забезпечувати викладання курсу. </w:t>
      </w:r>
    </w:p>
    <w:p w14:paraId="169AB2A7" w14:textId="77777777" w:rsidR="0048099D" w:rsidRPr="008B2927" w:rsidRDefault="0048099D" w:rsidP="0048099D">
      <w:pPr>
        <w:spacing w:after="0" w:line="240" w:lineRule="auto"/>
        <w:ind w:firstLine="709"/>
        <w:jc w:val="both"/>
        <w:rPr>
          <w:rFonts w:ascii="Times New Roman" w:hAnsi="Times New Roman"/>
          <w:sz w:val="24"/>
          <w:szCs w:val="24"/>
        </w:rPr>
      </w:pPr>
      <w:r w:rsidRPr="008B2927">
        <w:rPr>
          <w:rFonts w:ascii="Times New Roman" w:hAnsi="Times New Roman"/>
          <w:sz w:val="24"/>
          <w:szCs w:val="24"/>
        </w:rPr>
        <w:t xml:space="preserve">Кафедра біології факультету природничо-географічної освіти та екології: професор, доктор біологічних наук </w:t>
      </w:r>
      <w:proofErr w:type="spellStart"/>
      <w:r w:rsidRPr="008B2927">
        <w:rPr>
          <w:rFonts w:ascii="Times New Roman" w:hAnsi="Times New Roman"/>
          <w:sz w:val="24"/>
          <w:szCs w:val="24"/>
        </w:rPr>
        <w:t>Бровдій</w:t>
      </w:r>
      <w:proofErr w:type="spellEnd"/>
      <w:r w:rsidRPr="008B2927">
        <w:rPr>
          <w:rFonts w:ascii="Times New Roman" w:hAnsi="Times New Roman"/>
          <w:sz w:val="24"/>
          <w:szCs w:val="24"/>
        </w:rPr>
        <w:t xml:space="preserve"> В.М.  </w:t>
      </w:r>
    </w:p>
    <w:p w14:paraId="47C45CE0" w14:textId="77777777" w:rsidR="0048099D" w:rsidRPr="008B2927" w:rsidRDefault="0048099D" w:rsidP="0048099D">
      <w:pPr>
        <w:pStyle w:val="3"/>
        <w:spacing w:before="0" w:after="0"/>
        <w:ind w:firstLine="709"/>
        <w:jc w:val="both"/>
        <w:rPr>
          <w:rFonts w:ascii="Times New Roman" w:hAnsi="Times New Roman" w:cs="Times New Roman"/>
          <w:sz w:val="24"/>
          <w:szCs w:val="24"/>
        </w:rPr>
      </w:pPr>
      <w:r w:rsidRPr="008B2927">
        <w:rPr>
          <w:rFonts w:ascii="Times New Roman" w:hAnsi="Times New Roman" w:cs="Times New Roman"/>
          <w:sz w:val="24"/>
          <w:szCs w:val="24"/>
          <w:lang w:val="en-US"/>
        </w:rPr>
        <w:t>V</w:t>
      </w:r>
      <w:r w:rsidRPr="008B2927">
        <w:rPr>
          <w:rFonts w:ascii="Times New Roman" w:hAnsi="Times New Roman" w:cs="Times New Roman"/>
          <w:sz w:val="24"/>
          <w:szCs w:val="24"/>
        </w:rPr>
        <w:t xml:space="preserve">І. Обсяги навчального навантаження та терміни викладання курсу. </w:t>
      </w:r>
    </w:p>
    <w:p w14:paraId="532BDDA8" w14:textId="77777777" w:rsidR="0048099D" w:rsidRPr="008B2927" w:rsidRDefault="0048099D" w:rsidP="0048099D">
      <w:pPr>
        <w:pStyle w:val="3"/>
        <w:spacing w:before="0" w:after="0"/>
        <w:ind w:firstLine="709"/>
        <w:jc w:val="both"/>
        <w:rPr>
          <w:rFonts w:ascii="Times New Roman" w:hAnsi="Times New Roman" w:cs="Times New Roman"/>
          <w:b w:val="0"/>
          <w:sz w:val="24"/>
          <w:szCs w:val="24"/>
        </w:rPr>
      </w:pPr>
      <w:r w:rsidRPr="008B2927">
        <w:rPr>
          <w:rFonts w:ascii="Times New Roman" w:hAnsi="Times New Roman" w:cs="Times New Roman"/>
          <w:b w:val="0"/>
          <w:sz w:val="24"/>
          <w:szCs w:val="24"/>
        </w:rPr>
        <w:t xml:space="preserve">На вивчення дисципліни відводиться 120 годин (4 кредити ЄКТС), з яких: лекційних – 12 год., лабораторних робіт – 24 год., самостійної роботи студентів – 84 год. </w:t>
      </w:r>
    </w:p>
    <w:p w14:paraId="54E35F88" w14:textId="77777777" w:rsidR="0048099D" w:rsidRPr="008B2927" w:rsidRDefault="0048099D" w:rsidP="0048099D">
      <w:pPr>
        <w:spacing w:after="0" w:line="240" w:lineRule="auto"/>
        <w:ind w:firstLine="709"/>
        <w:rPr>
          <w:rFonts w:ascii="Times New Roman" w:hAnsi="Times New Roman"/>
          <w:sz w:val="24"/>
          <w:szCs w:val="24"/>
        </w:rPr>
      </w:pPr>
      <w:r w:rsidRPr="008B2927">
        <w:rPr>
          <w:rFonts w:ascii="Times New Roman" w:hAnsi="Times New Roman"/>
          <w:sz w:val="24"/>
          <w:szCs w:val="24"/>
        </w:rPr>
        <w:t xml:space="preserve">Дисципліна викладається у </w:t>
      </w:r>
      <w:r w:rsidRPr="008B2927">
        <w:rPr>
          <w:rFonts w:ascii="Times New Roman" w:hAnsi="Times New Roman"/>
          <w:sz w:val="24"/>
          <w:szCs w:val="24"/>
          <w:lang w:val="en-US"/>
        </w:rPr>
        <w:t>V</w:t>
      </w:r>
      <w:r w:rsidRPr="008B2927">
        <w:rPr>
          <w:rFonts w:ascii="Times New Roman" w:hAnsi="Times New Roman"/>
          <w:sz w:val="24"/>
          <w:szCs w:val="24"/>
        </w:rPr>
        <w:t xml:space="preserve">ІІІ семестрі. </w:t>
      </w:r>
    </w:p>
    <w:p w14:paraId="31D4B4A8" w14:textId="77777777" w:rsidR="0048099D" w:rsidRPr="008B2927" w:rsidRDefault="0048099D" w:rsidP="0048099D">
      <w:pPr>
        <w:pStyle w:val="3"/>
        <w:spacing w:before="0" w:after="0"/>
        <w:ind w:firstLine="709"/>
        <w:jc w:val="both"/>
        <w:rPr>
          <w:rFonts w:ascii="Times New Roman" w:hAnsi="Times New Roman" w:cs="Times New Roman"/>
          <w:sz w:val="24"/>
          <w:szCs w:val="24"/>
        </w:rPr>
      </w:pPr>
      <w:r w:rsidRPr="008B2927">
        <w:rPr>
          <w:rFonts w:ascii="Times New Roman" w:hAnsi="Times New Roman" w:cs="Times New Roman"/>
          <w:sz w:val="24"/>
          <w:szCs w:val="24"/>
          <w:lang w:val="en-US"/>
        </w:rPr>
        <w:t>V</w:t>
      </w:r>
      <w:r w:rsidRPr="008B2927">
        <w:rPr>
          <w:rFonts w:ascii="Times New Roman" w:hAnsi="Times New Roman" w:cs="Times New Roman"/>
          <w:sz w:val="24"/>
          <w:szCs w:val="24"/>
        </w:rPr>
        <w:t>ІІ. Основні інформаційні джерела вивчення дисципліни.</w:t>
      </w:r>
    </w:p>
    <w:p w14:paraId="4823591D" w14:textId="77777777" w:rsidR="0048099D" w:rsidRPr="0048099D" w:rsidRDefault="0048099D" w:rsidP="0048099D">
      <w:pPr>
        <w:numPr>
          <w:ilvl w:val="0"/>
          <w:numId w:val="1"/>
        </w:numPr>
        <w:tabs>
          <w:tab w:val="clear" w:pos="720"/>
          <w:tab w:val="num" w:pos="851"/>
        </w:tabs>
        <w:spacing w:after="0" w:line="240" w:lineRule="auto"/>
        <w:ind w:left="851" w:hanging="284"/>
        <w:jc w:val="both"/>
        <w:rPr>
          <w:rFonts w:ascii="Times New Roman" w:hAnsi="Times New Roman"/>
          <w:sz w:val="24"/>
          <w:szCs w:val="24"/>
        </w:rPr>
      </w:pPr>
      <w:r w:rsidRPr="0048099D">
        <w:rPr>
          <w:rFonts w:ascii="Times New Roman" w:hAnsi="Times New Roman"/>
          <w:sz w:val="24"/>
          <w:szCs w:val="24"/>
        </w:rPr>
        <w:t xml:space="preserve">Середа С.П. Антропологія: </w:t>
      </w:r>
      <w:proofErr w:type="spellStart"/>
      <w:r w:rsidRPr="0048099D">
        <w:rPr>
          <w:rFonts w:ascii="Times New Roman" w:hAnsi="Times New Roman"/>
          <w:sz w:val="24"/>
          <w:szCs w:val="24"/>
        </w:rPr>
        <w:t>Навч</w:t>
      </w:r>
      <w:proofErr w:type="spellEnd"/>
      <w:r w:rsidRPr="0048099D">
        <w:rPr>
          <w:rFonts w:ascii="Times New Roman" w:hAnsi="Times New Roman"/>
          <w:sz w:val="24"/>
          <w:szCs w:val="24"/>
        </w:rPr>
        <w:t>. посібник. – К.: Либідь,2008.</w:t>
      </w:r>
    </w:p>
    <w:p w14:paraId="0F1E7D56" w14:textId="77777777" w:rsidR="0048099D" w:rsidRPr="0048099D" w:rsidRDefault="0048099D" w:rsidP="0048099D">
      <w:pPr>
        <w:numPr>
          <w:ilvl w:val="0"/>
          <w:numId w:val="1"/>
        </w:numPr>
        <w:tabs>
          <w:tab w:val="clear" w:pos="720"/>
          <w:tab w:val="num" w:pos="851"/>
        </w:tabs>
        <w:spacing w:after="0" w:line="240" w:lineRule="auto"/>
        <w:ind w:left="851" w:hanging="284"/>
        <w:jc w:val="both"/>
        <w:rPr>
          <w:rFonts w:ascii="Times New Roman" w:hAnsi="Times New Roman"/>
          <w:sz w:val="24"/>
          <w:szCs w:val="24"/>
          <w:lang w:val="ru-RU"/>
        </w:rPr>
      </w:pPr>
      <w:proofErr w:type="spellStart"/>
      <w:r w:rsidRPr="0048099D">
        <w:rPr>
          <w:rFonts w:ascii="Times New Roman" w:hAnsi="Times New Roman"/>
          <w:sz w:val="24"/>
          <w:szCs w:val="24"/>
        </w:rPr>
        <w:t>Тегако</w:t>
      </w:r>
      <w:proofErr w:type="spellEnd"/>
      <w:r w:rsidRPr="0048099D">
        <w:rPr>
          <w:rFonts w:ascii="Times New Roman" w:hAnsi="Times New Roman"/>
          <w:sz w:val="24"/>
          <w:szCs w:val="24"/>
        </w:rPr>
        <w:t xml:space="preserve"> Л.И., </w:t>
      </w:r>
      <w:proofErr w:type="spellStart"/>
      <w:r w:rsidRPr="0048099D">
        <w:rPr>
          <w:rFonts w:ascii="Times New Roman" w:hAnsi="Times New Roman"/>
          <w:sz w:val="24"/>
          <w:szCs w:val="24"/>
        </w:rPr>
        <w:t>Салинов</w:t>
      </w:r>
      <w:proofErr w:type="spellEnd"/>
      <w:r w:rsidRPr="0048099D">
        <w:rPr>
          <w:rFonts w:ascii="Times New Roman" w:hAnsi="Times New Roman"/>
          <w:sz w:val="24"/>
          <w:szCs w:val="24"/>
        </w:rPr>
        <w:t xml:space="preserve"> И.И. </w:t>
      </w:r>
      <w:proofErr w:type="spellStart"/>
      <w:r w:rsidRPr="0048099D">
        <w:rPr>
          <w:rFonts w:ascii="Times New Roman" w:hAnsi="Times New Roman"/>
          <w:sz w:val="24"/>
          <w:szCs w:val="24"/>
        </w:rPr>
        <w:t>Основы</w:t>
      </w:r>
      <w:proofErr w:type="spellEnd"/>
      <w:r w:rsidRPr="0048099D">
        <w:rPr>
          <w:rFonts w:ascii="Times New Roman" w:hAnsi="Times New Roman"/>
          <w:sz w:val="24"/>
          <w:szCs w:val="24"/>
        </w:rPr>
        <w:t xml:space="preserve"> </w:t>
      </w:r>
      <w:proofErr w:type="spellStart"/>
      <w:r w:rsidRPr="0048099D">
        <w:rPr>
          <w:rFonts w:ascii="Times New Roman" w:hAnsi="Times New Roman"/>
          <w:sz w:val="24"/>
          <w:szCs w:val="24"/>
        </w:rPr>
        <w:t>совр</w:t>
      </w:r>
      <w:r w:rsidRPr="0048099D">
        <w:rPr>
          <w:rFonts w:ascii="Times New Roman" w:hAnsi="Times New Roman"/>
          <w:sz w:val="24"/>
          <w:szCs w:val="24"/>
          <w:lang w:val="ru-RU"/>
        </w:rPr>
        <w:t>еменной</w:t>
      </w:r>
      <w:proofErr w:type="spellEnd"/>
      <w:r w:rsidRPr="0048099D">
        <w:rPr>
          <w:rFonts w:ascii="Times New Roman" w:hAnsi="Times New Roman"/>
          <w:sz w:val="24"/>
          <w:szCs w:val="24"/>
          <w:lang w:val="ru-RU"/>
        </w:rPr>
        <w:t xml:space="preserve"> антропологии. – Минск, 1989.</w:t>
      </w:r>
    </w:p>
    <w:p w14:paraId="1FBB10E1" w14:textId="77777777" w:rsidR="0048099D" w:rsidRPr="0048099D" w:rsidRDefault="0048099D" w:rsidP="0048099D">
      <w:pPr>
        <w:numPr>
          <w:ilvl w:val="0"/>
          <w:numId w:val="1"/>
        </w:numPr>
        <w:tabs>
          <w:tab w:val="clear" w:pos="720"/>
          <w:tab w:val="num" w:pos="851"/>
        </w:tabs>
        <w:spacing w:after="0" w:line="240" w:lineRule="auto"/>
        <w:ind w:left="851" w:hanging="284"/>
        <w:rPr>
          <w:rFonts w:ascii="Times New Roman" w:hAnsi="Times New Roman"/>
          <w:b/>
          <w:sz w:val="24"/>
          <w:szCs w:val="24"/>
        </w:rPr>
      </w:pPr>
      <w:r w:rsidRPr="0048099D">
        <w:rPr>
          <w:rFonts w:ascii="Times New Roman" w:hAnsi="Times New Roman"/>
          <w:sz w:val="24"/>
          <w:szCs w:val="24"/>
        </w:rPr>
        <w:t xml:space="preserve">Юрій М.Ф. Антропологія: </w:t>
      </w:r>
      <w:proofErr w:type="spellStart"/>
      <w:r w:rsidRPr="0048099D">
        <w:rPr>
          <w:rFonts w:ascii="Times New Roman" w:hAnsi="Times New Roman"/>
          <w:sz w:val="24"/>
          <w:szCs w:val="24"/>
        </w:rPr>
        <w:t>Навч.посібник</w:t>
      </w:r>
      <w:proofErr w:type="spellEnd"/>
      <w:r w:rsidRPr="0048099D">
        <w:rPr>
          <w:rFonts w:ascii="Times New Roman" w:hAnsi="Times New Roman"/>
          <w:sz w:val="24"/>
          <w:szCs w:val="24"/>
        </w:rPr>
        <w:t xml:space="preserve">. – К.: </w:t>
      </w:r>
      <w:proofErr w:type="spellStart"/>
      <w:r w:rsidRPr="0048099D">
        <w:rPr>
          <w:rFonts w:ascii="Times New Roman" w:hAnsi="Times New Roman"/>
          <w:sz w:val="24"/>
          <w:szCs w:val="24"/>
        </w:rPr>
        <w:t>Дакор</w:t>
      </w:r>
      <w:proofErr w:type="spellEnd"/>
      <w:r w:rsidRPr="0048099D">
        <w:rPr>
          <w:rFonts w:ascii="Times New Roman" w:hAnsi="Times New Roman"/>
          <w:sz w:val="24"/>
          <w:szCs w:val="24"/>
        </w:rPr>
        <w:t>, 2008</w:t>
      </w:r>
    </w:p>
    <w:p w14:paraId="668349E6" w14:textId="77777777" w:rsidR="0048099D" w:rsidRPr="008B2927" w:rsidRDefault="0048099D" w:rsidP="0048099D">
      <w:pPr>
        <w:spacing w:after="0" w:line="240" w:lineRule="auto"/>
        <w:ind w:firstLine="709"/>
        <w:jc w:val="both"/>
        <w:rPr>
          <w:rFonts w:ascii="Times New Roman" w:hAnsi="Times New Roman"/>
          <w:b/>
          <w:sz w:val="24"/>
          <w:szCs w:val="24"/>
        </w:rPr>
      </w:pPr>
      <w:r w:rsidRPr="008B2927">
        <w:rPr>
          <w:rFonts w:ascii="Times New Roman" w:hAnsi="Times New Roman"/>
          <w:b/>
          <w:sz w:val="24"/>
          <w:szCs w:val="24"/>
          <w:lang w:val="en-US"/>
        </w:rPr>
        <w:t>V</w:t>
      </w:r>
      <w:r w:rsidRPr="008B2927">
        <w:rPr>
          <w:rFonts w:ascii="Times New Roman" w:hAnsi="Times New Roman"/>
          <w:b/>
          <w:sz w:val="24"/>
          <w:szCs w:val="24"/>
        </w:rPr>
        <w:t>ІІІ. Система оцінювання.</w:t>
      </w:r>
    </w:p>
    <w:p w14:paraId="55B6E54E" w14:textId="3425975F" w:rsidR="0048099D" w:rsidRPr="008B2927" w:rsidRDefault="0048099D" w:rsidP="0048099D">
      <w:pPr>
        <w:spacing w:after="0" w:line="240" w:lineRule="auto"/>
        <w:ind w:firstLine="709"/>
        <w:jc w:val="both"/>
        <w:rPr>
          <w:rFonts w:ascii="Times New Roman" w:hAnsi="Times New Roman"/>
          <w:b/>
          <w:sz w:val="24"/>
          <w:szCs w:val="24"/>
        </w:rPr>
      </w:pPr>
      <w:r w:rsidRPr="008B2927">
        <w:rPr>
          <w:rFonts w:ascii="Times New Roman" w:hAnsi="Times New Roman"/>
          <w:b/>
          <w:sz w:val="24"/>
          <w:szCs w:val="24"/>
        </w:rPr>
        <w:t xml:space="preserve">Поточний контроль: </w:t>
      </w:r>
      <w:r w:rsidRPr="008B2927">
        <w:rPr>
          <w:rFonts w:ascii="Times New Roman" w:hAnsi="Times New Roman"/>
          <w:sz w:val="24"/>
          <w:szCs w:val="24"/>
        </w:rPr>
        <w:t xml:space="preserve">оцінювання виконаних </w:t>
      </w:r>
      <w:r w:rsidRPr="008B2927">
        <w:rPr>
          <w:rFonts w:ascii="Times New Roman" w:hAnsi="Times New Roman"/>
          <w:bCs/>
          <w:sz w:val="24"/>
          <w:szCs w:val="24"/>
        </w:rPr>
        <w:t>завдань на  лабораторних роботах, тематичне опитування, опорний конспект, одна контрольна модульна робота. .</w:t>
      </w:r>
    </w:p>
    <w:p w14:paraId="6487B8A0" w14:textId="77777777" w:rsidR="0048099D" w:rsidRDefault="0048099D" w:rsidP="0048099D">
      <w:pPr>
        <w:spacing w:after="0" w:line="240" w:lineRule="auto"/>
        <w:ind w:firstLine="709"/>
        <w:jc w:val="both"/>
        <w:rPr>
          <w:rFonts w:ascii="Times New Roman" w:hAnsi="Times New Roman"/>
          <w:sz w:val="24"/>
          <w:szCs w:val="24"/>
        </w:rPr>
      </w:pPr>
      <w:r w:rsidRPr="008B2927">
        <w:rPr>
          <w:rFonts w:ascii="Times New Roman" w:hAnsi="Times New Roman"/>
          <w:b/>
          <w:sz w:val="24"/>
          <w:szCs w:val="24"/>
        </w:rPr>
        <w:t xml:space="preserve">Підсумковий контроль: </w:t>
      </w:r>
      <w:r w:rsidRPr="008B2927">
        <w:rPr>
          <w:rFonts w:ascii="Times New Roman" w:hAnsi="Times New Roman"/>
          <w:sz w:val="24"/>
          <w:szCs w:val="24"/>
        </w:rPr>
        <w:t xml:space="preserve">залік у </w:t>
      </w:r>
      <w:r w:rsidRPr="008B2927">
        <w:rPr>
          <w:rFonts w:ascii="Times New Roman" w:hAnsi="Times New Roman"/>
          <w:sz w:val="24"/>
          <w:szCs w:val="24"/>
          <w:lang w:val="en-US"/>
        </w:rPr>
        <w:t>V</w:t>
      </w:r>
      <w:r w:rsidRPr="008B2927">
        <w:rPr>
          <w:rFonts w:ascii="Times New Roman" w:hAnsi="Times New Roman"/>
          <w:sz w:val="24"/>
          <w:szCs w:val="24"/>
        </w:rPr>
        <w:t>ІІІ семест</w:t>
      </w:r>
      <w:r>
        <w:rPr>
          <w:rFonts w:ascii="Times New Roman" w:hAnsi="Times New Roman"/>
          <w:sz w:val="24"/>
          <w:szCs w:val="24"/>
        </w:rPr>
        <w:t>рі.</w:t>
      </w:r>
    </w:p>
    <w:p w14:paraId="4363AAD0" w14:textId="77777777" w:rsidR="0048099D" w:rsidRDefault="0048099D" w:rsidP="0048099D">
      <w:pPr>
        <w:pStyle w:val="3"/>
        <w:spacing w:before="0" w:after="0"/>
        <w:ind w:firstLine="709"/>
        <w:jc w:val="center"/>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br w:type="page"/>
      </w:r>
    </w:p>
    <w:p w14:paraId="40A041FB" w14:textId="77777777" w:rsidR="0048099D" w:rsidRPr="0048099D" w:rsidRDefault="0048099D" w:rsidP="0048099D">
      <w:pPr>
        <w:pStyle w:val="3"/>
        <w:spacing w:before="0" w:after="0"/>
        <w:ind w:firstLine="709"/>
        <w:jc w:val="center"/>
        <w:rPr>
          <w:rFonts w:ascii="Times New Roman" w:hAnsi="Times New Roman" w:cs="Times New Roman"/>
          <w:sz w:val="24"/>
          <w:szCs w:val="24"/>
        </w:rPr>
      </w:pPr>
      <w:r w:rsidRPr="0048099D">
        <w:rPr>
          <w:rFonts w:ascii="Times New Roman" w:hAnsi="Times New Roman" w:cs="Times New Roman"/>
          <w:sz w:val="24"/>
          <w:szCs w:val="24"/>
        </w:rPr>
        <w:lastRenderedPageBreak/>
        <w:t>АНОТАЦІЯ НАВЧАЛЬНОЇ ДИСЦИПЛІНИ</w:t>
      </w:r>
    </w:p>
    <w:p w14:paraId="5F10045C" w14:textId="64AD36E8" w:rsidR="0048099D" w:rsidRPr="00DB57FF" w:rsidRDefault="0048099D" w:rsidP="0048099D">
      <w:pPr>
        <w:spacing w:after="0"/>
        <w:ind w:firstLine="709"/>
        <w:jc w:val="center"/>
        <w:rPr>
          <w:rFonts w:ascii="Times New Roman" w:hAnsi="Times New Roman"/>
          <w:b/>
          <w:sz w:val="24"/>
          <w:szCs w:val="24"/>
        </w:rPr>
      </w:pPr>
      <w:r w:rsidRPr="00DB57FF">
        <w:rPr>
          <w:rFonts w:ascii="Times New Roman" w:hAnsi="Times New Roman"/>
          <w:b/>
          <w:sz w:val="24"/>
          <w:szCs w:val="24"/>
        </w:rPr>
        <w:t>«</w:t>
      </w:r>
      <w:r w:rsidRPr="00DB57FF">
        <w:rPr>
          <w:rFonts w:ascii="Times New Roman" w:hAnsi="Times New Roman"/>
          <w:b/>
          <w:bCs/>
          <w:sz w:val="24"/>
          <w:szCs w:val="24"/>
        </w:rPr>
        <w:t>ЕТОЛОГІЯ  ТВАРИН</w:t>
      </w:r>
      <w:r w:rsidRPr="00DB57FF">
        <w:rPr>
          <w:rFonts w:ascii="Times New Roman" w:hAnsi="Times New Roman"/>
          <w:b/>
          <w:sz w:val="24"/>
          <w:szCs w:val="24"/>
        </w:rPr>
        <w:t>»</w:t>
      </w:r>
    </w:p>
    <w:p w14:paraId="048436E2" w14:textId="77777777" w:rsidR="0048099D" w:rsidRPr="00DB57FF" w:rsidRDefault="0048099D" w:rsidP="0048099D">
      <w:pPr>
        <w:spacing w:after="0"/>
        <w:ind w:firstLine="709"/>
        <w:jc w:val="center"/>
        <w:rPr>
          <w:rFonts w:ascii="Times New Roman" w:hAnsi="Times New Roman"/>
          <w:b/>
          <w:sz w:val="24"/>
          <w:szCs w:val="24"/>
          <w:lang w:val="ru-RU"/>
        </w:rPr>
      </w:pPr>
    </w:p>
    <w:p w14:paraId="5F3A406F" w14:textId="77777777" w:rsidR="0048099D" w:rsidRPr="00DB57FF" w:rsidRDefault="0048099D" w:rsidP="0048099D">
      <w:pPr>
        <w:pStyle w:val="a6"/>
        <w:spacing w:after="0"/>
        <w:ind w:firstLine="709"/>
        <w:jc w:val="both"/>
        <w:rPr>
          <w:i/>
          <w:iCs/>
          <w:sz w:val="24"/>
          <w:szCs w:val="24"/>
        </w:rPr>
      </w:pPr>
      <w:r w:rsidRPr="00DB57FF">
        <w:rPr>
          <w:b/>
          <w:sz w:val="24"/>
          <w:szCs w:val="24"/>
        </w:rPr>
        <w:t xml:space="preserve">І. Основна мета засвоєння курсу </w:t>
      </w:r>
      <w:r w:rsidRPr="00DB57FF">
        <w:rPr>
          <w:sz w:val="24"/>
          <w:szCs w:val="24"/>
        </w:rPr>
        <w:t xml:space="preserve">є </w:t>
      </w:r>
      <w:r w:rsidRPr="00DB57FF">
        <w:rPr>
          <w:bCs/>
          <w:sz w:val="24"/>
          <w:szCs w:val="24"/>
        </w:rPr>
        <w:t>ознайомлення з сучасними поняттями про механізми і функції поведінки тварин, методами етологічних досліджень.</w:t>
      </w:r>
    </w:p>
    <w:p w14:paraId="58C6D557" w14:textId="77777777" w:rsidR="0048099D" w:rsidRPr="00DB57FF" w:rsidRDefault="0048099D" w:rsidP="0048099D">
      <w:pPr>
        <w:spacing w:after="0"/>
        <w:ind w:firstLine="709"/>
        <w:jc w:val="both"/>
        <w:rPr>
          <w:rFonts w:ascii="Times New Roman" w:hAnsi="Times New Roman"/>
          <w:b/>
          <w:sz w:val="24"/>
          <w:szCs w:val="24"/>
        </w:rPr>
      </w:pPr>
      <w:r w:rsidRPr="00DB57FF">
        <w:rPr>
          <w:rFonts w:ascii="Times New Roman" w:hAnsi="Times New Roman"/>
          <w:b/>
          <w:sz w:val="24"/>
          <w:szCs w:val="24"/>
        </w:rPr>
        <w:t xml:space="preserve">ІІ. Місце навчальної дисципліни в програмі підготовки фахівців даного напряму підготовки (спеціальності). </w:t>
      </w:r>
    </w:p>
    <w:p w14:paraId="5EF33D79" w14:textId="7E6F1875" w:rsidR="0048099D" w:rsidRPr="00DB57FF" w:rsidRDefault="0048099D" w:rsidP="0048099D">
      <w:pPr>
        <w:spacing w:after="0"/>
        <w:ind w:firstLine="709"/>
        <w:jc w:val="both"/>
        <w:rPr>
          <w:rFonts w:ascii="Times New Roman" w:hAnsi="Times New Roman"/>
          <w:b/>
          <w:bCs/>
          <w:sz w:val="24"/>
          <w:szCs w:val="24"/>
          <w:u w:val="single"/>
        </w:rPr>
      </w:pPr>
      <w:r w:rsidRPr="00DB57FF">
        <w:rPr>
          <w:rFonts w:ascii="Times New Roman" w:hAnsi="Times New Roman"/>
          <w:sz w:val="24"/>
          <w:szCs w:val="24"/>
        </w:rPr>
        <w:t xml:space="preserve">Дисципліна </w:t>
      </w:r>
      <w:r w:rsidRPr="00DB57FF">
        <w:rPr>
          <w:rFonts w:ascii="Times New Roman" w:hAnsi="Times New Roman"/>
          <w:b/>
          <w:sz w:val="24"/>
          <w:szCs w:val="24"/>
        </w:rPr>
        <w:t>«</w:t>
      </w:r>
      <w:r w:rsidRPr="00DB57FF">
        <w:rPr>
          <w:rFonts w:ascii="Times New Roman" w:hAnsi="Times New Roman"/>
          <w:b/>
          <w:bCs/>
          <w:sz w:val="24"/>
          <w:szCs w:val="24"/>
        </w:rPr>
        <w:t>Етологія тварин</w:t>
      </w:r>
      <w:r w:rsidRPr="00DB57FF">
        <w:rPr>
          <w:rFonts w:ascii="Times New Roman" w:hAnsi="Times New Roman"/>
          <w:b/>
          <w:sz w:val="24"/>
          <w:szCs w:val="24"/>
        </w:rPr>
        <w:t>»</w:t>
      </w:r>
      <w:r w:rsidRPr="00DB57FF">
        <w:rPr>
          <w:rFonts w:ascii="Times New Roman" w:hAnsi="Times New Roman"/>
          <w:sz w:val="24"/>
          <w:szCs w:val="24"/>
        </w:rPr>
        <w:t xml:space="preserve"> дозволяє набути студентам додаткових фахових компетенцій при опануванні циклу дисциплін професійної підготовки. </w:t>
      </w:r>
    </w:p>
    <w:p w14:paraId="348A471D" w14:textId="77777777" w:rsidR="0048099D" w:rsidRPr="00DB57FF" w:rsidRDefault="0048099D" w:rsidP="0048099D">
      <w:pPr>
        <w:shd w:val="clear" w:color="auto" w:fill="FFFFFF"/>
        <w:spacing w:after="0"/>
        <w:ind w:firstLine="709"/>
        <w:jc w:val="both"/>
        <w:rPr>
          <w:rFonts w:ascii="Times New Roman" w:hAnsi="Times New Roman"/>
          <w:sz w:val="24"/>
          <w:szCs w:val="24"/>
        </w:rPr>
      </w:pPr>
      <w:r w:rsidRPr="00DB57FF">
        <w:rPr>
          <w:rFonts w:ascii="Times New Roman" w:hAnsi="Times New Roman"/>
          <w:b/>
          <w:sz w:val="24"/>
          <w:szCs w:val="24"/>
        </w:rPr>
        <w:t>ІІІ. Завдання дисципліни</w:t>
      </w:r>
      <w:r w:rsidRPr="00DB57FF">
        <w:rPr>
          <w:rFonts w:ascii="Times New Roman" w:hAnsi="Times New Roman"/>
          <w:sz w:val="24"/>
          <w:szCs w:val="24"/>
        </w:rPr>
        <w:t xml:space="preserve"> є ознайомлення студентів з механізми, які забезпечують поведінкове пристосування до мінливих умов природного та антропогенно</w:t>
      </w:r>
      <w:r>
        <w:rPr>
          <w:rFonts w:ascii="Times New Roman" w:hAnsi="Times New Roman"/>
          <w:sz w:val="24"/>
          <w:szCs w:val="24"/>
        </w:rPr>
        <w:t>го</w:t>
      </w:r>
      <w:r w:rsidRPr="00DB57FF">
        <w:rPr>
          <w:rFonts w:ascii="Times New Roman" w:hAnsi="Times New Roman"/>
          <w:sz w:val="24"/>
          <w:szCs w:val="24"/>
        </w:rPr>
        <w:t xml:space="preserve"> середовища, та сформувати у студентів систему знань про поведінку тварин в різних умовах навколишнього середовища та стресових ситуаціях, фізіологічних, генетичних та еволюційних механізмів її реакції. </w:t>
      </w:r>
    </w:p>
    <w:p w14:paraId="37D6FC8D" w14:textId="77777777" w:rsidR="0048099D" w:rsidRPr="00DB57FF" w:rsidRDefault="0048099D" w:rsidP="0048099D">
      <w:pPr>
        <w:spacing w:after="0"/>
        <w:ind w:firstLine="709"/>
        <w:jc w:val="both"/>
        <w:rPr>
          <w:rFonts w:ascii="Times New Roman" w:hAnsi="Times New Roman"/>
          <w:b/>
          <w:sz w:val="24"/>
          <w:szCs w:val="24"/>
        </w:rPr>
      </w:pPr>
      <w:r w:rsidRPr="00DB57FF">
        <w:rPr>
          <w:rFonts w:ascii="Times New Roman" w:hAnsi="Times New Roman"/>
          <w:b/>
          <w:sz w:val="24"/>
          <w:szCs w:val="24"/>
        </w:rPr>
        <w:t>І</w:t>
      </w:r>
      <w:r w:rsidRPr="00DB57FF">
        <w:rPr>
          <w:rFonts w:ascii="Times New Roman" w:hAnsi="Times New Roman"/>
          <w:b/>
          <w:sz w:val="24"/>
          <w:szCs w:val="24"/>
          <w:lang w:val="en-US"/>
        </w:rPr>
        <w:t>V</w:t>
      </w:r>
      <w:r w:rsidRPr="00DB57FF">
        <w:rPr>
          <w:rFonts w:ascii="Times New Roman" w:hAnsi="Times New Roman"/>
          <w:b/>
          <w:sz w:val="24"/>
          <w:szCs w:val="24"/>
        </w:rPr>
        <w:t xml:space="preserve">. Основні результати навчання та компетентності, які вони формують </w:t>
      </w:r>
    </w:p>
    <w:tbl>
      <w:tblPr>
        <w:tblStyle w:val="a5"/>
        <w:tblW w:w="0" w:type="auto"/>
        <w:tblLook w:val="01E0" w:firstRow="1" w:lastRow="1" w:firstColumn="1" w:lastColumn="1" w:noHBand="0" w:noVBand="0"/>
      </w:tblPr>
      <w:tblGrid>
        <w:gridCol w:w="753"/>
        <w:gridCol w:w="4507"/>
        <w:gridCol w:w="4369"/>
      </w:tblGrid>
      <w:tr w:rsidR="0048099D" w:rsidRPr="00DB57FF" w14:paraId="49E18903" w14:textId="77777777" w:rsidTr="00654AFD">
        <w:tc>
          <w:tcPr>
            <w:tcW w:w="756" w:type="dxa"/>
          </w:tcPr>
          <w:p w14:paraId="4DA37EF8" w14:textId="77777777" w:rsidR="0048099D" w:rsidRPr="00146514" w:rsidRDefault="0048099D" w:rsidP="00654AFD">
            <w:pPr>
              <w:spacing w:after="0" w:line="240" w:lineRule="auto"/>
              <w:jc w:val="center"/>
              <w:rPr>
                <w:rFonts w:ascii="Times New Roman" w:hAnsi="Times New Roman"/>
                <w:sz w:val="24"/>
                <w:szCs w:val="24"/>
              </w:rPr>
            </w:pPr>
            <w:r w:rsidRPr="00146514">
              <w:rPr>
                <w:rFonts w:ascii="Times New Roman" w:hAnsi="Times New Roman"/>
                <w:sz w:val="24"/>
                <w:szCs w:val="24"/>
              </w:rPr>
              <w:t>№ з/п</w:t>
            </w:r>
          </w:p>
        </w:tc>
        <w:tc>
          <w:tcPr>
            <w:tcW w:w="4539" w:type="dxa"/>
          </w:tcPr>
          <w:p w14:paraId="144AD074" w14:textId="77777777" w:rsidR="0048099D" w:rsidRPr="00146514" w:rsidRDefault="0048099D" w:rsidP="00654AFD">
            <w:pPr>
              <w:spacing w:after="0" w:line="240" w:lineRule="auto"/>
              <w:ind w:firstLine="709"/>
              <w:jc w:val="center"/>
              <w:rPr>
                <w:rFonts w:ascii="Times New Roman" w:hAnsi="Times New Roman"/>
                <w:bCs/>
                <w:sz w:val="24"/>
                <w:szCs w:val="24"/>
              </w:rPr>
            </w:pPr>
            <w:r w:rsidRPr="00146514">
              <w:rPr>
                <w:rFonts w:ascii="Times New Roman" w:hAnsi="Times New Roman"/>
                <w:bCs/>
                <w:sz w:val="24"/>
                <w:szCs w:val="24"/>
              </w:rPr>
              <w:t>Результати навчання</w:t>
            </w:r>
          </w:p>
        </w:tc>
        <w:tc>
          <w:tcPr>
            <w:tcW w:w="4392" w:type="dxa"/>
          </w:tcPr>
          <w:p w14:paraId="152BBC3F" w14:textId="77777777" w:rsidR="0048099D" w:rsidRPr="00146514" w:rsidRDefault="0048099D" w:rsidP="00654AFD">
            <w:pPr>
              <w:spacing w:after="0" w:line="240" w:lineRule="auto"/>
              <w:ind w:firstLine="709"/>
              <w:jc w:val="center"/>
              <w:rPr>
                <w:rFonts w:ascii="Times New Roman" w:hAnsi="Times New Roman"/>
                <w:bCs/>
                <w:sz w:val="24"/>
                <w:szCs w:val="24"/>
              </w:rPr>
            </w:pPr>
            <w:r w:rsidRPr="00146514">
              <w:rPr>
                <w:rFonts w:ascii="Times New Roman" w:hAnsi="Times New Roman"/>
                <w:bCs/>
                <w:sz w:val="24"/>
                <w:szCs w:val="24"/>
              </w:rPr>
              <w:t>Компетентності</w:t>
            </w:r>
          </w:p>
        </w:tc>
      </w:tr>
      <w:tr w:rsidR="0048099D" w:rsidRPr="00DB57FF" w14:paraId="35C4171B" w14:textId="77777777" w:rsidTr="00654AFD">
        <w:tc>
          <w:tcPr>
            <w:tcW w:w="756" w:type="dxa"/>
          </w:tcPr>
          <w:p w14:paraId="6C5226E8"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 xml:space="preserve">1. </w:t>
            </w:r>
          </w:p>
        </w:tc>
        <w:tc>
          <w:tcPr>
            <w:tcW w:w="4539" w:type="dxa"/>
          </w:tcPr>
          <w:p w14:paraId="26AB84EC" w14:textId="77777777" w:rsidR="0048099D" w:rsidRPr="00DB57FF" w:rsidRDefault="0048099D" w:rsidP="0048099D">
            <w:pPr>
              <w:pStyle w:val="2"/>
              <w:widowControl w:val="0"/>
              <w:spacing w:after="0" w:line="240" w:lineRule="auto"/>
              <w:ind w:left="0"/>
              <w:rPr>
                <w:rFonts w:ascii="Times New Roman" w:hAnsi="Times New Roman"/>
                <w:sz w:val="24"/>
                <w:szCs w:val="24"/>
              </w:rPr>
            </w:pPr>
            <w:r w:rsidRPr="00DB57FF">
              <w:rPr>
                <w:rFonts w:ascii="Times New Roman" w:hAnsi="Times New Roman"/>
                <w:sz w:val="24"/>
                <w:szCs w:val="24"/>
              </w:rPr>
              <w:t>Знати основні теоретичні положення сучасної зоології, терміни, поняття і закономірності;</w:t>
            </w:r>
          </w:p>
          <w:p w14:paraId="1D172847" w14:textId="77777777" w:rsidR="0048099D" w:rsidRPr="00DB57FF" w:rsidRDefault="0048099D" w:rsidP="0048099D">
            <w:pPr>
              <w:widowControl w:val="0"/>
              <w:spacing w:after="0" w:line="240" w:lineRule="auto"/>
              <w:jc w:val="both"/>
              <w:rPr>
                <w:rFonts w:ascii="Times New Roman" w:hAnsi="Times New Roman"/>
                <w:sz w:val="24"/>
                <w:szCs w:val="24"/>
              </w:rPr>
            </w:pPr>
            <w:r w:rsidRPr="00DB57FF">
              <w:rPr>
                <w:rFonts w:ascii="Times New Roman" w:hAnsi="Times New Roman"/>
                <w:sz w:val="24"/>
                <w:szCs w:val="24"/>
              </w:rPr>
              <w:t>Вміти давати визначення та тлумачення основних зоологічних термінів, положень та закономірностей.</w:t>
            </w:r>
          </w:p>
        </w:tc>
        <w:tc>
          <w:tcPr>
            <w:tcW w:w="4392" w:type="dxa"/>
          </w:tcPr>
          <w:p w14:paraId="1C70FDC4"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 xml:space="preserve">Здатність застосовувати системний підхід та оперувати біологічними термінами і поняттями. Мати уявленнями про живі системи різного рівня складності. </w:t>
            </w:r>
          </w:p>
        </w:tc>
      </w:tr>
      <w:tr w:rsidR="0048099D" w:rsidRPr="00DB57FF" w14:paraId="511764D9" w14:textId="77777777" w:rsidTr="00654AFD">
        <w:tc>
          <w:tcPr>
            <w:tcW w:w="756" w:type="dxa"/>
          </w:tcPr>
          <w:p w14:paraId="3EB7248D"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2.</w:t>
            </w:r>
          </w:p>
        </w:tc>
        <w:tc>
          <w:tcPr>
            <w:tcW w:w="4539" w:type="dxa"/>
          </w:tcPr>
          <w:p w14:paraId="1302027A" w14:textId="77777777" w:rsidR="0048099D" w:rsidRPr="00DB57FF" w:rsidRDefault="0048099D" w:rsidP="0048099D">
            <w:pPr>
              <w:widowControl w:val="0"/>
              <w:spacing w:after="0" w:line="240" w:lineRule="auto"/>
              <w:jc w:val="both"/>
              <w:rPr>
                <w:rFonts w:ascii="Times New Roman" w:hAnsi="Times New Roman"/>
                <w:sz w:val="24"/>
                <w:szCs w:val="24"/>
              </w:rPr>
            </w:pPr>
            <w:r w:rsidRPr="00DB57FF">
              <w:rPr>
                <w:rFonts w:ascii="Times New Roman" w:hAnsi="Times New Roman"/>
                <w:sz w:val="24"/>
                <w:szCs w:val="24"/>
              </w:rPr>
              <w:t>Знати різноманітність тваринного світу та закономірності його формування;</w:t>
            </w:r>
          </w:p>
          <w:p w14:paraId="4F25C036"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Вміти порівнювати представників різних таксонів та робити висновки щодо їх пристосованості до умов існування; розпізнавати тварин в природі.</w:t>
            </w:r>
          </w:p>
        </w:tc>
        <w:tc>
          <w:tcPr>
            <w:tcW w:w="4392" w:type="dxa"/>
          </w:tcPr>
          <w:p w14:paraId="764BB2CD"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Мати сучасні уявлення щодо таксономічного обсягу та видового багатства усіх таксономічних груп тварин (КЗП-1), (КЗП -6), (КЗП -7)</w:t>
            </w:r>
          </w:p>
        </w:tc>
      </w:tr>
      <w:tr w:rsidR="0048099D" w:rsidRPr="00DB57FF" w14:paraId="28830B16" w14:textId="77777777" w:rsidTr="00654AFD">
        <w:tc>
          <w:tcPr>
            <w:tcW w:w="756" w:type="dxa"/>
          </w:tcPr>
          <w:p w14:paraId="0984B4C6"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3.</w:t>
            </w:r>
          </w:p>
        </w:tc>
        <w:tc>
          <w:tcPr>
            <w:tcW w:w="4539" w:type="dxa"/>
          </w:tcPr>
          <w:p w14:paraId="4317BE89" w14:textId="77777777" w:rsidR="0048099D" w:rsidRPr="00DB57FF" w:rsidRDefault="0048099D" w:rsidP="0048099D">
            <w:pPr>
              <w:widowControl w:val="0"/>
              <w:spacing w:after="0" w:line="240" w:lineRule="auto"/>
              <w:jc w:val="both"/>
              <w:rPr>
                <w:rFonts w:ascii="Times New Roman" w:hAnsi="Times New Roman"/>
                <w:sz w:val="24"/>
                <w:szCs w:val="24"/>
              </w:rPr>
            </w:pPr>
            <w:r w:rsidRPr="00DB57FF">
              <w:rPr>
                <w:rFonts w:ascii="Times New Roman" w:hAnsi="Times New Roman"/>
                <w:sz w:val="24"/>
                <w:szCs w:val="24"/>
              </w:rPr>
              <w:t xml:space="preserve">Знати такі поняття </w:t>
            </w:r>
            <w:r w:rsidRPr="00DB57FF">
              <w:rPr>
                <w:rFonts w:ascii="Times New Roman" w:hAnsi="Times New Roman"/>
                <w:spacing w:val="-1"/>
                <w:sz w:val="24"/>
                <w:szCs w:val="24"/>
              </w:rPr>
              <w:t xml:space="preserve">як інстинкт, </w:t>
            </w:r>
            <w:proofErr w:type="spellStart"/>
            <w:r w:rsidRPr="00DB57FF">
              <w:rPr>
                <w:rFonts w:ascii="Times New Roman" w:hAnsi="Times New Roman"/>
                <w:spacing w:val="-1"/>
                <w:sz w:val="24"/>
                <w:szCs w:val="24"/>
              </w:rPr>
              <w:t>научення</w:t>
            </w:r>
            <w:proofErr w:type="spellEnd"/>
            <w:r w:rsidRPr="00DB57FF">
              <w:rPr>
                <w:rFonts w:ascii="Times New Roman" w:hAnsi="Times New Roman"/>
                <w:spacing w:val="-1"/>
                <w:sz w:val="24"/>
                <w:szCs w:val="24"/>
              </w:rPr>
              <w:t>, імпринтинг, рефлекси.</w:t>
            </w:r>
            <w:r w:rsidRPr="00DB57FF">
              <w:rPr>
                <w:rFonts w:ascii="Times New Roman" w:hAnsi="Times New Roman"/>
                <w:sz w:val="24"/>
                <w:szCs w:val="24"/>
              </w:rPr>
              <w:t>;</w:t>
            </w:r>
          </w:p>
          <w:p w14:paraId="00F566DD" w14:textId="77777777" w:rsidR="0048099D" w:rsidRPr="00DB57FF" w:rsidRDefault="0048099D" w:rsidP="0048099D">
            <w:pPr>
              <w:widowControl w:val="0"/>
              <w:spacing w:after="0" w:line="240" w:lineRule="auto"/>
              <w:jc w:val="both"/>
              <w:rPr>
                <w:rFonts w:ascii="Times New Roman" w:hAnsi="Times New Roman"/>
                <w:sz w:val="24"/>
                <w:szCs w:val="24"/>
              </w:rPr>
            </w:pPr>
            <w:r w:rsidRPr="00DB57FF">
              <w:rPr>
                <w:rFonts w:ascii="Times New Roman" w:hAnsi="Times New Roman"/>
                <w:sz w:val="24"/>
                <w:szCs w:val="24"/>
              </w:rPr>
              <w:t>Вміти характеризувати будову представників різних тварин; працювати з вологими препаратами, колекціями та атласами;</w:t>
            </w:r>
          </w:p>
          <w:p w14:paraId="6177DEA3" w14:textId="77777777" w:rsidR="0048099D" w:rsidRPr="00DB57FF" w:rsidRDefault="0048099D" w:rsidP="0048099D">
            <w:pPr>
              <w:spacing w:after="0" w:line="240" w:lineRule="auto"/>
              <w:jc w:val="both"/>
              <w:rPr>
                <w:rFonts w:ascii="Times New Roman" w:hAnsi="Times New Roman"/>
                <w:sz w:val="24"/>
                <w:szCs w:val="24"/>
              </w:rPr>
            </w:pPr>
          </w:p>
        </w:tc>
        <w:tc>
          <w:tcPr>
            <w:tcW w:w="4392" w:type="dxa"/>
          </w:tcPr>
          <w:p w14:paraId="4EA4EF74"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Сучасні уявлення про принципи структурної й функціональної організації біологічних об'єктів і механізмах підтримання гомеостазу (КЗП-3); володіти методами спостереження, опису, ідентифікації, класифікації, культивування тваринних організмів (КЗП-2);</w:t>
            </w:r>
          </w:p>
        </w:tc>
      </w:tr>
      <w:tr w:rsidR="0048099D" w:rsidRPr="00DB57FF" w14:paraId="68FE46AB" w14:textId="77777777" w:rsidTr="00654AFD">
        <w:trPr>
          <w:trHeight w:val="1402"/>
        </w:trPr>
        <w:tc>
          <w:tcPr>
            <w:tcW w:w="756" w:type="dxa"/>
          </w:tcPr>
          <w:p w14:paraId="464D0B95" w14:textId="77777777" w:rsidR="0048099D" w:rsidRPr="00DB57FF" w:rsidRDefault="0048099D" w:rsidP="00654AFD">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57FF">
              <w:rPr>
                <w:rFonts w:ascii="Times New Roman" w:hAnsi="Times New Roman"/>
                <w:sz w:val="24"/>
                <w:szCs w:val="24"/>
              </w:rPr>
              <w:t>4.</w:t>
            </w:r>
          </w:p>
        </w:tc>
        <w:tc>
          <w:tcPr>
            <w:tcW w:w="4539" w:type="dxa"/>
          </w:tcPr>
          <w:p w14:paraId="14C21CA3" w14:textId="77777777" w:rsidR="0048099D" w:rsidRPr="00DB57FF" w:rsidRDefault="0048099D" w:rsidP="0048099D">
            <w:pPr>
              <w:widowControl w:val="0"/>
              <w:spacing w:after="0" w:line="240" w:lineRule="auto"/>
              <w:jc w:val="both"/>
              <w:rPr>
                <w:rFonts w:ascii="Times New Roman" w:hAnsi="Times New Roman"/>
                <w:sz w:val="24"/>
                <w:szCs w:val="24"/>
              </w:rPr>
            </w:pPr>
            <w:r w:rsidRPr="00DB57FF">
              <w:rPr>
                <w:rFonts w:ascii="Times New Roman" w:hAnsi="Times New Roman"/>
                <w:sz w:val="24"/>
                <w:szCs w:val="24"/>
              </w:rPr>
              <w:t>Знати значення тварин в біоценозах та житті людини.</w:t>
            </w:r>
          </w:p>
          <w:p w14:paraId="75D153F5"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 xml:space="preserve">Вміти використовувати ці знання для оцінки стану середовища й охорони тваринного світу. </w:t>
            </w:r>
          </w:p>
          <w:p w14:paraId="7A8EC76D" w14:textId="77777777" w:rsidR="0048099D" w:rsidRPr="00DB57FF" w:rsidRDefault="0048099D" w:rsidP="0048099D">
            <w:pPr>
              <w:spacing w:after="0" w:line="240" w:lineRule="auto"/>
              <w:jc w:val="both"/>
              <w:rPr>
                <w:rFonts w:ascii="Times New Roman" w:hAnsi="Times New Roman"/>
                <w:sz w:val="24"/>
                <w:szCs w:val="24"/>
              </w:rPr>
            </w:pPr>
          </w:p>
        </w:tc>
        <w:tc>
          <w:tcPr>
            <w:tcW w:w="4392" w:type="dxa"/>
          </w:tcPr>
          <w:p w14:paraId="52859051" w14:textId="77777777" w:rsidR="0048099D" w:rsidRPr="00DB57FF" w:rsidRDefault="0048099D" w:rsidP="0048099D">
            <w:pPr>
              <w:spacing w:after="0" w:line="240" w:lineRule="auto"/>
              <w:jc w:val="both"/>
              <w:rPr>
                <w:rFonts w:ascii="Times New Roman" w:hAnsi="Times New Roman"/>
                <w:sz w:val="24"/>
                <w:szCs w:val="24"/>
              </w:rPr>
            </w:pPr>
            <w:r w:rsidRPr="00DB57FF">
              <w:rPr>
                <w:rFonts w:ascii="Times New Roman" w:hAnsi="Times New Roman"/>
                <w:sz w:val="24"/>
                <w:szCs w:val="24"/>
              </w:rPr>
              <w:t>Мати уявлення про принципи моніторингу, оцінки стану природного середовища й охорони тваринного світу (КЗП-14).</w:t>
            </w:r>
          </w:p>
        </w:tc>
      </w:tr>
    </w:tbl>
    <w:p w14:paraId="7DEA06C1" w14:textId="77777777" w:rsidR="0048099D" w:rsidRPr="00DB57FF" w:rsidRDefault="0048099D" w:rsidP="0048099D">
      <w:pPr>
        <w:spacing w:after="0"/>
        <w:ind w:firstLine="709"/>
        <w:jc w:val="both"/>
        <w:rPr>
          <w:rFonts w:ascii="Times New Roman" w:hAnsi="Times New Roman"/>
          <w:b/>
          <w:sz w:val="24"/>
          <w:szCs w:val="24"/>
        </w:rPr>
      </w:pPr>
      <w:r w:rsidRPr="00DB57FF">
        <w:rPr>
          <w:rFonts w:ascii="Times New Roman" w:hAnsi="Times New Roman"/>
          <w:b/>
          <w:sz w:val="24"/>
          <w:szCs w:val="24"/>
          <w:lang w:val="en-US"/>
        </w:rPr>
        <w:t>V</w:t>
      </w:r>
      <w:r w:rsidRPr="00DB57FF">
        <w:rPr>
          <w:rFonts w:ascii="Times New Roman" w:hAnsi="Times New Roman"/>
          <w:b/>
          <w:sz w:val="24"/>
          <w:szCs w:val="24"/>
        </w:rPr>
        <w:t xml:space="preserve">. Короткий зміст дисципліни. </w:t>
      </w:r>
    </w:p>
    <w:p w14:paraId="161204E4" w14:textId="77777777" w:rsidR="0048099D" w:rsidRPr="0048099D" w:rsidRDefault="0048099D" w:rsidP="0048099D">
      <w:pPr>
        <w:spacing w:after="0"/>
        <w:ind w:left="567" w:hanging="567"/>
        <w:jc w:val="both"/>
        <w:rPr>
          <w:rFonts w:ascii="Times New Roman" w:hAnsi="Times New Roman"/>
          <w:color w:val="000000"/>
          <w:sz w:val="24"/>
          <w:szCs w:val="24"/>
        </w:rPr>
      </w:pPr>
      <w:r w:rsidRPr="0048099D">
        <w:rPr>
          <w:rFonts w:ascii="Times New Roman" w:hAnsi="Times New Roman"/>
          <w:sz w:val="24"/>
          <w:szCs w:val="24"/>
        </w:rPr>
        <w:t xml:space="preserve">Тема 1. </w:t>
      </w:r>
      <w:r w:rsidRPr="0048099D">
        <w:rPr>
          <w:rFonts w:ascii="Times New Roman" w:hAnsi="Times New Roman"/>
          <w:color w:val="000000"/>
          <w:sz w:val="24"/>
          <w:szCs w:val="24"/>
        </w:rPr>
        <w:t>Етологія – наука про поведінку тварин. Основні напрями дослідження поведінки тварин у вітчизняній й зарубіжній етології. Методи, принципи і завдання вивчення поведінки тварин.</w:t>
      </w:r>
    </w:p>
    <w:p w14:paraId="4C524C29" w14:textId="77777777" w:rsidR="0048099D" w:rsidRPr="0048099D" w:rsidRDefault="0048099D" w:rsidP="0048099D">
      <w:pPr>
        <w:spacing w:after="0"/>
        <w:ind w:left="567" w:hanging="567"/>
        <w:jc w:val="both"/>
        <w:rPr>
          <w:rFonts w:ascii="Times New Roman" w:hAnsi="Times New Roman"/>
          <w:sz w:val="24"/>
          <w:szCs w:val="24"/>
        </w:rPr>
      </w:pPr>
      <w:r w:rsidRPr="0048099D">
        <w:rPr>
          <w:rFonts w:ascii="Times New Roman" w:hAnsi="Times New Roman"/>
          <w:sz w:val="24"/>
          <w:szCs w:val="24"/>
        </w:rPr>
        <w:t>Тема 2. Індивідуальні форми поведінки.</w:t>
      </w:r>
      <w:r w:rsidRPr="0048099D">
        <w:rPr>
          <w:rFonts w:ascii="Times New Roman" w:hAnsi="Times New Roman"/>
          <w:b/>
          <w:sz w:val="24"/>
          <w:szCs w:val="24"/>
        </w:rPr>
        <w:t xml:space="preserve"> </w:t>
      </w:r>
      <w:r w:rsidRPr="0048099D">
        <w:rPr>
          <w:rFonts w:ascii="Times New Roman" w:hAnsi="Times New Roman"/>
          <w:sz w:val="24"/>
          <w:szCs w:val="24"/>
        </w:rPr>
        <w:t xml:space="preserve">Дослідницька поведінка. Лікування і догляд тіла. Репродуктивна поведінка. </w:t>
      </w:r>
    </w:p>
    <w:p w14:paraId="0C40969E" w14:textId="77777777" w:rsidR="0048099D" w:rsidRPr="0048099D" w:rsidRDefault="0048099D" w:rsidP="0048099D">
      <w:pPr>
        <w:spacing w:after="0"/>
        <w:ind w:left="567" w:hanging="567"/>
        <w:jc w:val="both"/>
        <w:rPr>
          <w:rFonts w:ascii="Times New Roman" w:hAnsi="Times New Roman"/>
          <w:sz w:val="24"/>
          <w:szCs w:val="24"/>
        </w:rPr>
      </w:pPr>
      <w:r w:rsidRPr="0048099D">
        <w:rPr>
          <w:rFonts w:ascii="Times New Roman" w:hAnsi="Times New Roman"/>
          <w:sz w:val="24"/>
          <w:szCs w:val="24"/>
        </w:rPr>
        <w:t xml:space="preserve">Тема 3. Суспільна поведінка. Організація співтовариств та переваги життя в групі. </w:t>
      </w:r>
    </w:p>
    <w:p w14:paraId="24DED715" w14:textId="77777777" w:rsidR="0048099D" w:rsidRPr="0048099D" w:rsidRDefault="0048099D" w:rsidP="0048099D">
      <w:pPr>
        <w:spacing w:after="0"/>
        <w:ind w:left="709" w:hanging="709"/>
        <w:jc w:val="both"/>
        <w:rPr>
          <w:rFonts w:ascii="Times New Roman" w:hAnsi="Times New Roman"/>
          <w:color w:val="000000"/>
          <w:sz w:val="24"/>
          <w:szCs w:val="24"/>
        </w:rPr>
      </w:pPr>
      <w:r w:rsidRPr="0048099D">
        <w:rPr>
          <w:rFonts w:ascii="Times New Roman" w:hAnsi="Times New Roman"/>
          <w:color w:val="000000"/>
          <w:sz w:val="24"/>
          <w:szCs w:val="24"/>
        </w:rPr>
        <w:lastRenderedPageBreak/>
        <w:t>Тема 4. Ігрова поведінка тварин. Концепції гри.</w:t>
      </w:r>
      <w:r w:rsidRPr="0048099D">
        <w:rPr>
          <w:rFonts w:ascii="Times New Roman" w:hAnsi="Times New Roman"/>
          <w:b/>
          <w:color w:val="000000"/>
          <w:sz w:val="24"/>
          <w:szCs w:val="24"/>
        </w:rPr>
        <w:t xml:space="preserve"> </w:t>
      </w:r>
      <w:r w:rsidRPr="0048099D">
        <w:rPr>
          <w:rFonts w:ascii="Times New Roman" w:hAnsi="Times New Roman"/>
          <w:color w:val="000000"/>
          <w:sz w:val="24"/>
          <w:szCs w:val="24"/>
        </w:rPr>
        <w:t>Загальна характеристика гри у тварин. Концепція «надлишкової енергії» Р. Спенсера. Концепція «вакуумної активності» К. Лоренца.</w:t>
      </w:r>
    </w:p>
    <w:p w14:paraId="13EE1680" w14:textId="77777777" w:rsidR="0048099D" w:rsidRPr="00DB57FF" w:rsidRDefault="0048099D" w:rsidP="0048099D">
      <w:pPr>
        <w:spacing w:after="0"/>
        <w:ind w:left="709" w:hanging="709"/>
        <w:jc w:val="both"/>
        <w:rPr>
          <w:rFonts w:ascii="Times New Roman" w:hAnsi="Times New Roman"/>
          <w:color w:val="000000"/>
          <w:sz w:val="24"/>
          <w:szCs w:val="24"/>
        </w:rPr>
      </w:pPr>
      <w:r w:rsidRPr="0048099D">
        <w:rPr>
          <w:rFonts w:ascii="Times New Roman" w:hAnsi="Times New Roman"/>
          <w:color w:val="000000"/>
          <w:sz w:val="24"/>
          <w:szCs w:val="24"/>
        </w:rPr>
        <w:t xml:space="preserve">Тема 5. </w:t>
      </w:r>
      <w:proofErr w:type="spellStart"/>
      <w:r w:rsidRPr="0048099D">
        <w:rPr>
          <w:rFonts w:ascii="Times New Roman" w:hAnsi="Times New Roman"/>
          <w:color w:val="000000"/>
          <w:sz w:val="24"/>
          <w:szCs w:val="24"/>
        </w:rPr>
        <w:t>Навчення</w:t>
      </w:r>
      <w:proofErr w:type="spellEnd"/>
      <w:r w:rsidRPr="0048099D">
        <w:rPr>
          <w:rFonts w:ascii="Times New Roman" w:hAnsi="Times New Roman"/>
          <w:color w:val="000000"/>
          <w:sz w:val="24"/>
          <w:szCs w:val="24"/>
        </w:rPr>
        <w:t xml:space="preserve"> як індивідуально-</w:t>
      </w:r>
      <w:proofErr w:type="spellStart"/>
      <w:r w:rsidRPr="0048099D">
        <w:rPr>
          <w:rFonts w:ascii="Times New Roman" w:hAnsi="Times New Roman"/>
          <w:color w:val="000000"/>
          <w:sz w:val="24"/>
          <w:szCs w:val="24"/>
        </w:rPr>
        <w:t>пристосовна</w:t>
      </w:r>
      <w:proofErr w:type="spellEnd"/>
      <w:r w:rsidRPr="0048099D">
        <w:rPr>
          <w:rFonts w:ascii="Times New Roman" w:hAnsi="Times New Roman"/>
          <w:color w:val="000000"/>
          <w:sz w:val="24"/>
          <w:szCs w:val="24"/>
        </w:rPr>
        <w:t xml:space="preserve"> діяльність тварин.</w:t>
      </w:r>
      <w:r w:rsidRPr="0048099D">
        <w:rPr>
          <w:rFonts w:ascii="Times New Roman" w:hAnsi="Times New Roman"/>
          <w:b/>
          <w:color w:val="000000"/>
          <w:sz w:val="24"/>
          <w:szCs w:val="24"/>
        </w:rPr>
        <w:t xml:space="preserve"> </w:t>
      </w:r>
      <w:r w:rsidRPr="0048099D">
        <w:rPr>
          <w:rFonts w:ascii="Times New Roman" w:hAnsi="Times New Roman"/>
          <w:color w:val="000000"/>
          <w:sz w:val="24"/>
          <w:szCs w:val="24"/>
        </w:rPr>
        <w:t>Загальна характеристика</w:t>
      </w:r>
      <w:r w:rsidRPr="00DB57FF">
        <w:rPr>
          <w:rFonts w:ascii="Times New Roman" w:hAnsi="Times New Roman"/>
          <w:color w:val="000000"/>
          <w:sz w:val="24"/>
          <w:szCs w:val="24"/>
        </w:rPr>
        <w:t xml:space="preserve"> процесу </w:t>
      </w:r>
      <w:proofErr w:type="spellStart"/>
      <w:r w:rsidRPr="00DB57FF">
        <w:rPr>
          <w:rFonts w:ascii="Times New Roman" w:hAnsi="Times New Roman"/>
          <w:color w:val="000000"/>
          <w:sz w:val="24"/>
          <w:szCs w:val="24"/>
        </w:rPr>
        <w:t>навчення</w:t>
      </w:r>
      <w:proofErr w:type="spellEnd"/>
      <w:r w:rsidRPr="00DB57FF">
        <w:rPr>
          <w:rFonts w:ascii="Times New Roman" w:hAnsi="Times New Roman"/>
          <w:color w:val="000000"/>
          <w:sz w:val="24"/>
          <w:szCs w:val="24"/>
        </w:rPr>
        <w:t xml:space="preserve">. </w:t>
      </w:r>
      <w:proofErr w:type="spellStart"/>
      <w:r w:rsidRPr="00DB57FF">
        <w:rPr>
          <w:rFonts w:ascii="Times New Roman" w:hAnsi="Times New Roman"/>
          <w:color w:val="000000"/>
          <w:sz w:val="24"/>
          <w:szCs w:val="24"/>
        </w:rPr>
        <w:t>Навчення</w:t>
      </w:r>
      <w:proofErr w:type="spellEnd"/>
      <w:r w:rsidRPr="00DB57FF">
        <w:rPr>
          <w:rFonts w:ascii="Times New Roman" w:hAnsi="Times New Roman"/>
          <w:color w:val="000000"/>
          <w:sz w:val="24"/>
          <w:szCs w:val="24"/>
        </w:rPr>
        <w:t xml:space="preserve"> і вчення. Класифікація і характеристика </w:t>
      </w:r>
      <w:proofErr w:type="spellStart"/>
      <w:r w:rsidRPr="00DB57FF">
        <w:rPr>
          <w:rFonts w:ascii="Times New Roman" w:hAnsi="Times New Roman"/>
          <w:color w:val="000000"/>
          <w:sz w:val="24"/>
          <w:szCs w:val="24"/>
        </w:rPr>
        <w:t>осно</w:t>
      </w:r>
      <w:proofErr w:type="spellEnd"/>
      <w:r w:rsidRPr="00DB57FF">
        <w:rPr>
          <w:rFonts w:ascii="Times New Roman" w:hAnsi="Times New Roman"/>
          <w:color w:val="000000"/>
          <w:sz w:val="24"/>
          <w:szCs w:val="24"/>
        </w:rPr>
        <w:t xml:space="preserve"> </w:t>
      </w:r>
      <w:proofErr w:type="spellStart"/>
      <w:r w:rsidRPr="00DB57FF">
        <w:rPr>
          <w:rFonts w:ascii="Times New Roman" w:hAnsi="Times New Roman"/>
          <w:color w:val="000000"/>
          <w:sz w:val="24"/>
          <w:szCs w:val="24"/>
        </w:rPr>
        <w:t>вних</w:t>
      </w:r>
      <w:proofErr w:type="spellEnd"/>
      <w:r w:rsidRPr="00DB57FF">
        <w:rPr>
          <w:rFonts w:ascii="Times New Roman" w:hAnsi="Times New Roman"/>
          <w:color w:val="000000"/>
          <w:sz w:val="24"/>
          <w:szCs w:val="24"/>
        </w:rPr>
        <w:t xml:space="preserve"> видів </w:t>
      </w:r>
      <w:proofErr w:type="spellStart"/>
      <w:r w:rsidRPr="00DB57FF">
        <w:rPr>
          <w:rFonts w:ascii="Times New Roman" w:hAnsi="Times New Roman"/>
          <w:color w:val="000000"/>
          <w:sz w:val="24"/>
          <w:szCs w:val="24"/>
        </w:rPr>
        <w:t>навчення</w:t>
      </w:r>
      <w:proofErr w:type="spellEnd"/>
      <w:r w:rsidRPr="00DB57FF">
        <w:rPr>
          <w:rFonts w:ascii="Times New Roman" w:hAnsi="Times New Roman"/>
          <w:color w:val="000000"/>
          <w:sz w:val="24"/>
          <w:szCs w:val="24"/>
        </w:rPr>
        <w:t xml:space="preserve"> у тварин.</w:t>
      </w:r>
    </w:p>
    <w:p w14:paraId="2FE1E61F" w14:textId="77777777" w:rsidR="0048099D" w:rsidRPr="0048099D" w:rsidRDefault="0048099D" w:rsidP="0048099D">
      <w:pPr>
        <w:pStyle w:val="31"/>
        <w:spacing w:after="0"/>
        <w:ind w:left="709" w:hanging="709"/>
        <w:jc w:val="both"/>
        <w:rPr>
          <w:color w:val="000000"/>
          <w:sz w:val="24"/>
          <w:szCs w:val="24"/>
        </w:rPr>
      </w:pPr>
      <w:r w:rsidRPr="0048099D">
        <w:rPr>
          <w:color w:val="000000"/>
          <w:sz w:val="24"/>
          <w:szCs w:val="24"/>
        </w:rPr>
        <w:t>Тема</w:t>
      </w:r>
      <w:r w:rsidRPr="0048099D">
        <w:rPr>
          <w:color w:val="000000"/>
          <w:sz w:val="24"/>
          <w:szCs w:val="24"/>
          <w:lang w:val="uk-UA"/>
        </w:rPr>
        <w:t xml:space="preserve"> 6. </w:t>
      </w:r>
      <w:proofErr w:type="spellStart"/>
      <w:r w:rsidRPr="0048099D">
        <w:rPr>
          <w:color w:val="000000"/>
          <w:sz w:val="24"/>
          <w:szCs w:val="24"/>
        </w:rPr>
        <w:t>Комунікації</w:t>
      </w:r>
      <w:proofErr w:type="spellEnd"/>
      <w:r w:rsidRPr="0048099D">
        <w:rPr>
          <w:color w:val="000000"/>
          <w:sz w:val="24"/>
          <w:szCs w:val="24"/>
        </w:rPr>
        <w:t xml:space="preserve"> </w:t>
      </w:r>
      <w:proofErr w:type="spellStart"/>
      <w:r w:rsidRPr="0048099D">
        <w:rPr>
          <w:color w:val="000000"/>
          <w:sz w:val="24"/>
          <w:szCs w:val="24"/>
        </w:rPr>
        <w:t>тварин</w:t>
      </w:r>
      <w:proofErr w:type="spellEnd"/>
      <w:r w:rsidRPr="0048099D">
        <w:rPr>
          <w:color w:val="000000"/>
          <w:sz w:val="24"/>
          <w:szCs w:val="24"/>
          <w:lang w:val="uk-UA"/>
        </w:rPr>
        <w:t>.</w:t>
      </w:r>
      <w:r w:rsidRPr="0048099D">
        <w:rPr>
          <w:color w:val="000000"/>
          <w:sz w:val="24"/>
          <w:szCs w:val="24"/>
        </w:rPr>
        <w:t xml:space="preserve"> </w:t>
      </w:r>
      <w:proofErr w:type="spellStart"/>
      <w:r w:rsidRPr="0048099D">
        <w:rPr>
          <w:color w:val="000000"/>
          <w:sz w:val="24"/>
          <w:szCs w:val="24"/>
        </w:rPr>
        <w:t>Засоб</w:t>
      </w:r>
      <w:proofErr w:type="spellEnd"/>
      <w:r w:rsidRPr="0048099D">
        <w:rPr>
          <w:color w:val="000000"/>
          <w:sz w:val="24"/>
          <w:szCs w:val="24"/>
          <w:lang w:val="uk-UA"/>
        </w:rPr>
        <w:t>и</w:t>
      </w:r>
      <w:r w:rsidRPr="0048099D">
        <w:rPr>
          <w:color w:val="000000"/>
          <w:sz w:val="24"/>
          <w:szCs w:val="24"/>
        </w:rPr>
        <w:t xml:space="preserve"> </w:t>
      </w:r>
      <w:proofErr w:type="spellStart"/>
      <w:r w:rsidRPr="0048099D">
        <w:rPr>
          <w:color w:val="000000"/>
          <w:sz w:val="24"/>
          <w:szCs w:val="24"/>
        </w:rPr>
        <w:t>спілкування</w:t>
      </w:r>
      <w:proofErr w:type="spellEnd"/>
      <w:r w:rsidRPr="0048099D">
        <w:rPr>
          <w:color w:val="000000"/>
          <w:sz w:val="24"/>
          <w:szCs w:val="24"/>
        </w:rPr>
        <w:t xml:space="preserve"> у </w:t>
      </w:r>
      <w:proofErr w:type="spellStart"/>
      <w:r w:rsidRPr="0048099D">
        <w:rPr>
          <w:color w:val="000000"/>
          <w:sz w:val="24"/>
          <w:szCs w:val="24"/>
        </w:rPr>
        <w:t>тварин</w:t>
      </w:r>
      <w:proofErr w:type="spellEnd"/>
      <w:r w:rsidRPr="0048099D">
        <w:rPr>
          <w:color w:val="000000"/>
          <w:sz w:val="24"/>
          <w:szCs w:val="24"/>
        </w:rPr>
        <w:t xml:space="preserve">: </w:t>
      </w:r>
      <w:proofErr w:type="spellStart"/>
      <w:r w:rsidRPr="0048099D">
        <w:rPr>
          <w:color w:val="000000"/>
          <w:sz w:val="24"/>
          <w:szCs w:val="24"/>
        </w:rPr>
        <w:t>пози</w:t>
      </w:r>
      <w:proofErr w:type="spellEnd"/>
      <w:r w:rsidRPr="0048099D">
        <w:rPr>
          <w:color w:val="000000"/>
          <w:sz w:val="24"/>
          <w:szCs w:val="24"/>
        </w:rPr>
        <w:t xml:space="preserve">, </w:t>
      </w:r>
      <w:proofErr w:type="spellStart"/>
      <w:r w:rsidRPr="0048099D">
        <w:rPr>
          <w:color w:val="000000"/>
          <w:sz w:val="24"/>
          <w:szCs w:val="24"/>
        </w:rPr>
        <w:t>забарвлення</w:t>
      </w:r>
      <w:proofErr w:type="spellEnd"/>
      <w:r w:rsidRPr="0048099D">
        <w:rPr>
          <w:color w:val="000000"/>
          <w:sz w:val="24"/>
          <w:szCs w:val="24"/>
        </w:rPr>
        <w:t xml:space="preserve">, ритуальна </w:t>
      </w:r>
      <w:proofErr w:type="spellStart"/>
      <w:r w:rsidRPr="0048099D">
        <w:rPr>
          <w:color w:val="000000"/>
          <w:sz w:val="24"/>
          <w:szCs w:val="24"/>
        </w:rPr>
        <w:t>поведінка</w:t>
      </w:r>
      <w:proofErr w:type="spellEnd"/>
      <w:r w:rsidRPr="0048099D">
        <w:rPr>
          <w:color w:val="000000"/>
          <w:sz w:val="24"/>
          <w:szCs w:val="24"/>
        </w:rPr>
        <w:t xml:space="preserve"> (</w:t>
      </w:r>
      <w:proofErr w:type="spellStart"/>
      <w:r w:rsidRPr="0048099D">
        <w:rPr>
          <w:color w:val="000000"/>
          <w:sz w:val="24"/>
          <w:szCs w:val="24"/>
        </w:rPr>
        <w:t>танці</w:t>
      </w:r>
      <w:proofErr w:type="spellEnd"/>
      <w:r w:rsidRPr="0048099D">
        <w:rPr>
          <w:color w:val="000000"/>
          <w:sz w:val="24"/>
          <w:szCs w:val="24"/>
        </w:rPr>
        <w:t xml:space="preserve">, </w:t>
      </w:r>
      <w:proofErr w:type="spellStart"/>
      <w:r w:rsidRPr="0048099D">
        <w:rPr>
          <w:color w:val="000000"/>
          <w:sz w:val="24"/>
          <w:szCs w:val="24"/>
        </w:rPr>
        <w:t>бої</w:t>
      </w:r>
      <w:proofErr w:type="spellEnd"/>
      <w:r w:rsidRPr="0048099D">
        <w:rPr>
          <w:color w:val="000000"/>
          <w:sz w:val="24"/>
          <w:szCs w:val="24"/>
        </w:rPr>
        <w:t>). Запахи (</w:t>
      </w:r>
      <w:proofErr w:type="spellStart"/>
      <w:r w:rsidRPr="0048099D">
        <w:rPr>
          <w:color w:val="000000"/>
          <w:sz w:val="24"/>
          <w:szCs w:val="24"/>
        </w:rPr>
        <w:t>феромони</w:t>
      </w:r>
      <w:proofErr w:type="spellEnd"/>
      <w:r w:rsidRPr="0048099D">
        <w:rPr>
          <w:color w:val="000000"/>
          <w:sz w:val="24"/>
          <w:szCs w:val="24"/>
        </w:rPr>
        <w:t xml:space="preserve">) – </w:t>
      </w:r>
      <w:proofErr w:type="spellStart"/>
      <w:r w:rsidRPr="0048099D">
        <w:rPr>
          <w:color w:val="000000"/>
          <w:sz w:val="24"/>
          <w:szCs w:val="24"/>
        </w:rPr>
        <w:t>носії</w:t>
      </w:r>
      <w:proofErr w:type="spellEnd"/>
      <w:r w:rsidRPr="0048099D">
        <w:rPr>
          <w:color w:val="000000"/>
          <w:sz w:val="24"/>
          <w:szCs w:val="24"/>
        </w:rPr>
        <w:t xml:space="preserve"> </w:t>
      </w:r>
      <w:proofErr w:type="spellStart"/>
      <w:r w:rsidRPr="0048099D">
        <w:rPr>
          <w:color w:val="000000"/>
          <w:sz w:val="24"/>
          <w:szCs w:val="24"/>
        </w:rPr>
        <w:t>інформації</w:t>
      </w:r>
      <w:proofErr w:type="spellEnd"/>
      <w:r w:rsidRPr="0048099D">
        <w:rPr>
          <w:color w:val="000000"/>
          <w:sz w:val="24"/>
          <w:szCs w:val="24"/>
        </w:rPr>
        <w:t xml:space="preserve">. </w:t>
      </w:r>
      <w:proofErr w:type="spellStart"/>
      <w:r w:rsidRPr="0048099D">
        <w:rPr>
          <w:color w:val="000000"/>
          <w:sz w:val="24"/>
          <w:szCs w:val="24"/>
        </w:rPr>
        <w:t>Класифікація</w:t>
      </w:r>
      <w:proofErr w:type="spellEnd"/>
      <w:r w:rsidRPr="0048099D">
        <w:rPr>
          <w:color w:val="000000"/>
          <w:sz w:val="24"/>
          <w:szCs w:val="24"/>
        </w:rPr>
        <w:t xml:space="preserve"> </w:t>
      </w:r>
      <w:proofErr w:type="spellStart"/>
      <w:r w:rsidRPr="0048099D">
        <w:rPr>
          <w:color w:val="000000"/>
          <w:sz w:val="24"/>
          <w:szCs w:val="24"/>
        </w:rPr>
        <w:t>феромон</w:t>
      </w:r>
      <w:proofErr w:type="spellEnd"/>
      <w:r w:rsidRPr="0048099D">
        <w:rPr>
          <w:color w:val="000000"/>
          <w:sz w:val="24"/>
          <w:szCs w:val="24"/>
          <w:lang w:val="uk-UA"/>
        </w:rPr>
        <w:t>і</w:t>
      </w:r>
      <w:r w:rsidRPr="0048099D">
        <w:rPr>
          <w:color w:val="000000"/>
          <w:sz w:val="24"/>
          <w:szCs w:val="24"/>
        </w:rPr>
        <w:t xml:space="preserve">в: </w:t>
      </w:r>
      <w:proofErr w:type="spellStart"/>
      <w:r w:rsidRPr="0048099D">
        <w:rPr>
          <w:color w:val="000000"/>
          <w:sz w:val="24"/>
          <w:szCs w:val="24"/>
        </w:rPr>
        <w:t>феромони</w:t>
      </w:r>
      <w:proofErr w:type="spellEnd"/>
      <w:r w:rsidRPr="0048099D">
        <w:rPr>
          <w:color w:val="000000"/>
          <w:sz w:val="24"/>
          <w:szCs w:val="24"/>
        </w:rPr>
        <w:t xml:space="preserve"> </w:t>
      </w:r>
      <w:proofErr w:type="spellStart"/>
      <w:r w:rsidRPr="0048099D">
        <w:rPr>
          <w:color w:val="000000"/>
          <w:sz w:val="24"/>
          <w:szCs w:val="24"/>
        </w:rPr>
        <w:t>любові</w:t>
      </w:r>
      <w:proofErr w:type="spellEnd"/>
      <w:r w:rsidRPr="0048099D">
        <w:rPr>
          <w:color w:val="000000"/>
          <w:sz w:val="24"/>
          <w:szCs w:val="24"/>
        </w:rPr>
        <w:t xml:space="preserve">, </w:t>
      </w:r>
      <w:proofErr w:type="spellStart"/>
      <w:r w:rsidRPr="0048099D">
        <w:rPr>
          <w:color w:val="000000"/>
          <w:sz w:val="24"/>
          <w:szCs w:val="24"/>
        </w:rPr>
        <w:t>дороговказні</w:t>
      </w:r>
      <w:proofErr w:type="spellEnd"/>
      <w:r w:rsidRPr="0048099D">
        <w:rPr>
          <w:color w:val="000000"/>
          <w:sz w:val="24"/>
          <w:szCs w:val="24"/>
        </w:rPr>
        <w:t xml:space="preserve"> нитки, </w:t>
      </w:r>
      <w:proofErr w:type="spellStart"/>
      <w:r w:rsidRPr="0048099D">
        <w:rPr>
          <w:color w:val="000000"/>
          <w:sz w:val="24"/>
          <w:szCs w:val="24"/>
        </w:rPr>
        <w:t>феромони</w:t>
      </w:r>
      <w:proofErr w:type="spellEnd"/>
      <w:r w:rsidRPr="0048099D">
        <w:rPr>
          <w:color w:val="000000"/>
          <w:sz w:val="24"/>
          <w:szCs w:val="24"/>
        </w:rPr>
        <w:t xml:space="preserve"> страху і </w:t>
      </w:r>
      <w:proofErr w:type="spellStart"/>
      <w:r w:rsidRPr="0048099D">
        <w:rPr>
          <w:color w:val="000000"/>
          <w:sz w:val="24"/>
          <w:szCs w:val="24"/>
        </w:rPr>
        <w:t>тривоги</w:t>
      </w:r>
      <w:proofErr w:type="spellEnd"/>
      <w:r w:rsidRPr="0048099D">
        <w:rPr>
          <w:color w:val="000000"/>
          <w:sz w:val="24"/>
          <w:szCs w:val="24"/>
        </w:rPr>
        <w:t xml:space="preserve">, </w:t>
      </w:r>
      <w:proofErr w:type="spellStart"/>
      <w:r w:rsidRPr="0048099D">
        <w:rPr>
          <w:color w:val="000000"/>
          <w:sz w:val="24"/>
          <w:szCs w:val="24"/>
        </w:rPr>
        <w:t>статевого</w:t>
      </w:r>
      <w:proofErr w:type="spellEnd"/>
      <w:r w:rsidRPr="0048099D">
        <w:rPr>
          <w:color w:val="000000"/>
          <w:sz w:val="24"/>
          <w:szCs w:val="24"/>
        </w:rPr>
        <w:t xml:space="preserve"> </w:t>
      </w:r>
      <w:proofErr w:type="spellStart"/>
      <w:r w:rsidRPr="0048099D">
        <w:rPr>
          <w:color w:val="000000"/>
          <w:sz w:val="24"/>
          <w:szCs w:val="24"/>
        </w:rPr>
        <w:t>дозрівання</w:t>
      </w:r>
      <w:proofErr w:type="spellEnd"/>
      <w:r w:rsidRPr="0048099D">
        <w:rPr>
          <w:color w:val="000000"/>
          <w:sz w:val="24"/>
          <w:szCs w:val="24"/>
        </w:rPr>
        <w:t xml:space="preserve"> і </w:t>
      </w:r>
      <w:proofErr w:type="spellStart"/>
      <w:r w:rsidRPr="0048099D">
        <w:rPr>
          <w:color w:val="000000"/>
          <w:sz w:val="24"/>
          <w:szCs w:val="24"/>
          <w:lang w:val="uk-UA"/>
        </w:rPr>
        <w:t>змінюючі</w:t>
      </w:r>
      <w:proofErr w:type="spellEnd"/>
      <w:r w:rsidRPr="0048099D">
        <w:rPr>
          <w:color w:val="000000"/>
          <w:sz w:val="24"/>
          <w:szCs w:val="24"/>
        </w:rPr>
        <w:t xml:space="preserve"> </w:t>
      </w:r>
      <w:proofErr w:type="spellStart"/>
      <w:r w:rsidRPr="0048099D">
        <w:rPr>
          <w:color w:val="000000"/>
          <w:sz w:val="24"/>
          <w:szCs w:val="24"/>
        </w:rPr>
        <w:t>статеві</w:t>
      </w:r>
      <w:proofErr w:type="spellEnd"/>
      <w:r w:rsidRPr="0048099D">
        <w:rPr>
          <w:color w:val="000000"/>
          <w:sz w:val="24"/>
          <w:szCs w:val="24"/>
        </w:rPr>
        <w:t xml:space="preserve"> </w:t>
      </w:r>
      <w:proofErr w:type="spellStart"/>
      <w:r w:rsidRPr="0048099D">
        <w:rPr>
          <w:color w:val="000000"/>
          <w:sz w:val="24"/>
          <w:szCs w:val="24"/>
        </w:rPr>
        <w:t>властивості</w:t>
      </w:r>
      <w:proofErr w:type="spellEnd"/>
      <w:r w:rsidRPr="0048099D">
        <w:rPr>
          <w:color w:val="000000"/>
          <w:sz w:val="24"/>
          <w:szCs w:val="24"/>
        </w:rPr>
        <w:t xml:space="preserve">, </w:t>
      </w:r>
      <w:proofErr w:type="spellStart"/>
      <w:r w:rsidRPr="0048099D">
        <w:rPr>
          <w:color w:val="000000"/>
          <w:sz w:val="24"/>
          <w:szCs w:val="24"/>
        </w:rPr>
        <w:t>феромони</w:t>
      </w:r>
      <w:proofErr w:type="spellEnd"/>
      <w:r w:rsidRPr="0048099D">
        <w:rPr>
          <w:color w:val="000000"/>
          <w:sz w:val="24"/>
          <w:szCs w:val="24"/>
        </w:rPr>
        <w:t xml:space="preserve"> </w:t>
      </w:r>
      <w:proofErr w:type="spellStart"/>
      <w:r w:rsidRPr="0048099D">
        <w:rPr>
          <w:color w:val="000000"/>
          <w:sz w:val="24"/>
          <w:szCs w:val="24"/>
        </w:rPr>
        <w:t>поведінк</w:t>
      </w:r>
      <w:proofErr w:type="spellEnd"/>
      <w:r w:rsidRPr="0048099D">
        <w:rPr>
          <w:color w:val="000000"/>
          <w:sz w:val="24"/>
          <w:szCs w:val="24"/>
          <w:lang w:val="uk-UA"/>
        </w:rPr>
        <w:t>и</w:t>
      </w:r>
      <w:r w:rsidRPr="0048099D">
        <w:rPr>
          <w:color w:val="000000"/>
          <w:sz w:val="24"/>
          <w:szCs w:val="24"/>
        </w:rPr>
        <w:t xml:space="preserve">, </w:t>
      </w:r>
      <w:proofErr w:type="spellStart"/>
      <w:r w:rsidRPr="0048099D">
        <w:rPr>
          <w:color w:val="000000"/>
          <w:sz w:val="24"/>
          <w:szCs w:val="24"/>
        </w:rPr>
        <w:t>оборонн</w:t>
      </w:r>
      <w:proofErr w:type="spellEnd"/>
      <w:r w:rsidRPr="0048099D">
        <w:rPr>
          <w:color w:val="000000"/>
          <w:sz w:val="24"/>
          <w:szCs w:val="24"/>
          <w:lang w:val="uk-UA"/>
        </w:rPr>
        <w:t>і</w:t>
      </w:r>
      <w:r w:rsidRPr="0048099D">
        <w:rPr>
          <w:color w:val="000000"/>
          <w:sz w:val="24"/>
          <w:szCs w:val="24"/>
        </w:rPr>
        <w:t xml:space="preserve"> і </w:t>
      </w:r>
      <w:proofErr w:type="spellStart"/>
      <w:r w:rsidRPr="0048099D">
        <w:rPr>
          <w:color w:val="000000"/>
          <w:sz w:val="24"/>
          <w:szCs w:val="24"/>
        </w:rPr>
        <w:t>бойові</w:t>
      </w:r>
      <w:proofErr w:type="spellEnd"/>
      <w:r w:rsidRPr="0048099D">
        <w:rPr>
          <w:color w:val="000000"/>
          <w:sz w:val="24"/>
          <w:szCs w:val="24"/>
        </w:rPr>
        <w:t xml:space="preserve"> </w:t>
      </w:r>
      <w:proofErr w:type="spellStart"/>
      <w:r w:rsidRPr="0048099D">
        <w:rPr>
          <w:color w:val="000000"/>
          <w:sz w:val="24"/>
          <w:szCs w:val="24"/>
        </w:rPr>
        <w:t>феромони</w:t>
      </w:r>
      <w:proofErr w:type="spellEnd"/>
      <w:r w:rsidRPr="0048099D">
        <w:rPr>
          <w:color w:val="000000"/>
          <w:sz w:val="24"/>
          <w:szCs w:val="24"/>
        </w:rPr>
        <w:t xml:space="preserve">. </w:t>
      </w:r>
      <w:proofErr w:type="spellStart"/>
      <w:r w:rsidRPr="0048099D">
        <w:rPr>
          <w:color w:val="000000"/>
          <w:sz w:val="24"/>
          <w:szCs w:val="24"/>
        </w:rPr>
        <w:t>Інші</w:t>
      </w:r>
      <w:proofErr w:type="spellEnd"/>
      <w:r w:rsidRPr="0048099D">
        <w:rPr>
          <w:color w:val="000000"/>
          <w:sz w:val="24"/>
          <w:szCs w:val="24"/>
        </w:rPr>
        <w:t xml:space="preserve"> </w:t>
      </w:r>
      <w:proofErr w:type="spellStart"/>
      <w:r w:rsidRPr="0048099D">
        <w:rPr>
          <w:color w:val="000000"/>
          <w:sz w:val="24"/>
          <w:szCs w:val="24"/>
        </w:rPr>
        <w:t>засоби</w:t>
      </w:r>
      <w:proofErr w:type="spellEnd"/>
      <w:r w:rsidRPr="0048099D">
        <w:rPr>
          <w:color w:val="000000"/>
          <w:sz w:val="24"/>
          <w:szCs w:val="24"/>
        </w:rPr>
        <w:t xml:space="preserve"> </w:t>
      </w:r>
      <w:proofErr w:type="spellStart"/>
      <w:r w:rsidRPr="0048099D">
        <w:rPr>
          <w:color w:val="000000"/>
          <w:sz w:val="24"/>
          <w:szCs w:val="24"/>
        </w:rPr>
        <w:t>спілкування</w:t>
      </w:r>
      <w:proofErr w:type="spellEnd"/>
      <w:r w:rsidRPr="0048099D">
        <w:rPr>
          <w:color w:val="000000"/>
          <w:sz w:val="24"/>
          <w:szCs w:val="24"/>
        </w:rPr>
        <w:t xml:space="preserve">: </w:t>
      </w:r>
      <w:proofErr w:type="spellStart"/>
      <w:r w:rsidRPr="0048099D">
        <w:rPr>
          <w:color w:val="000000"/>
          <w:sz w:val="24"/>
          <w:szCs w:val="24"/>
        </w:rPr>
        <w:t>акустичні</w:t>
      </w:r>
      <w:proofErr w:type="spellEnd"/>
      <w:r w:rsidRPr="0048099D">
        <w:rPr>
          <w:color w:val="000000"/>
          <w:sz w:val="24"/>
          <w:szCs w:val="24"/>
        </w:rPr>
        <w:t xml:space="preserve"> </w:t>
      </w:r>
      <w:proofErr w:type="spellStart"/>
      <w:r w:rsidRPr="0048099D">
        <w:rPr>
          <w:color w:val="000000"/>
          <w:sz w:val="24"/>
          <w:szCs w:val="24"/>
        </w:rPr>
        <w:t>сигнали</w:t>
      </w:r>
      <w:proofErr w:type="spellEnd"/>
      <w:r w:rsidRPr="0048099D">
        <w:rPr>
          <w:color w:val="000000"/>
          <w:sz w:val="24"/>
          <w:szCs w:val="24"/>
        </w:rPr>
        <w:t xml:space="preserve">, </w:t>
      </w:r>
      <w:proofErr w:type="spellStart"/>
      <w:r w:rsidRPr="0048099D">
        <w:rPr>
          <w:color w:val="000000"/>
          <w:sz w:val="24"/>
          <w:szCs w:val="24"/>
        </w:rPr>
        <w:t>ультразвукові</w:t>
      </w:r>
      <w:proofErr w:type="spellEnd"/>
      <w:r w:rsidRPr="0048099D">
        <w:rPr>
          <w:color w:val="000000"/>
          <w:sz w:val="24"/>
          <w:szCs w:val="24"/>
        </w:rPr>
        <w:t xml:space="preserve"> </w:t>
      </w:r>
      <w:proofErr w:type="spellStart"/>
      <w:r w:rsidRPr="0048099D">
        <w:rPr>
          <w:color w:val="000000"/>
          <w:sz w:val="24"/>
          <w:szCs w:val="24"/>
        </w:rPr>
        <w:t>комунікації</w:t>
      </w:r>
      <w:proofErr w:type="spellEnd"/>
      <w:r w:rsidRPr="0048099D">
        <w:rPr>
          <w:color w:val="000000"/>
          <w:sz w:val="24"/>
          <w:szCs w:val="24"/>
        </w:rPr>
        <w:t xml:space="preserve">. </w:t>
      </w:r>
      <w:proofErr w:type="spellStart"/>
      <w:r w:rsidRPr="0048099D">
        <w:rPr>
          <w:color w:val="000000"/>
          <w:sz w:val="24"/>
          <w:szCs w:val="24"/>
        </w:rPr>
        <w:t>Зір</w:t>
      </w:r>
      <w:proofErr w:type="spellEnd"/>
      <w:r w:rsidRPr="0048099D">
        <w:rPr>
          <w:color w:val="000000"/>
          <w:sz w:val="24"/>
          <w:szCs w:val="24"/>
        </w:rPr>
        <w:t>.</w:t>
      </w:r>
    </w:p>
    <w:p w14:paraId="084600E4" w14:textId="77777777" w:rsidR="0048099D" w:rsidRPr="0048099D" w:rsidRDefault="0048099D" w:rsidP="0048099D">
      <w:pPr>
        <w:spacing w:after="0" w:line="240" w:lineRule="auto"/>
        <w:ind w:left="709" w:hanging="709"/>
        <w:jc w:val="both"/>
        <w:rPr>
          <w:rFonts w:ascii="Times New Roman" w:hAnsi="Times New Roman"/>
          <w:color w:val="000000"/>
          <w:sz w:val="24"/>
          <w:szCs w:val="24"/>
        </w:rPr>
      </w:pPr>
      <w:r w:rsidRPr="0048099D">
        <w:rPr>
          <w:rFonts w:ascii="Times New Roman" w:hAnsi="Times New Roman"/>
          <w:color w:val="000000"/>
          <w:sz w:val="24"/>
          <w:szCs w:val="24"/>
        </w:rPr>
        <w:t>Тема 7. Історія вивчення зачатків мислення у тварин. Класифікація форм елементарного мислення, виявлених у тварин: приклади розумних дій тварин в природному середовищі існування; вирішення елементарних логічних завдань у новій для тварини ситуації. Основні моделі експериментального вивчення елементів мислення у тварин.</w:t>
      </w:r>
    </w:p>
    <w:p w14:paraId="009CE534" w14:textId="77777777" w:rsidR="0048099D" w:rsidRPr="00DB57FF" w:rsidRDefault="0048099D" w:rsidP="0048099D">
      <w:pPr>
        <w:spacing w:after="0"/>
        <w:ind w:firstLine="709"/>
        <w:jc w:val="both"/>
        <w:rPr>
          <w:rFonts w:ascii="Times New Roman" w:hAnsi="Times New Roman"/>
          <w:b/>
          <w:sz w:val="24"/>
          <w:szCs w:val="24"/>
        </w:rPr>
      </w:pPr>
      <w:r w:rsidRPr="00DB57FF">
        <w:rPr>
          <w:rFonts w:ascii="Times New Roman" w:hAnsi="Times New Roman"/>
          <w:b/>
          <w:sz w:val="24"/>
          <w:szCs w:val="24"/>
          <w:lang w:val="en-US"/>
        </w:rPr>
        <w:t>V</w:t>
      </w:r>
      <w:r w:rsidRPr="00DB57FF">
        <w:rPr>
          <w:rFonts w:ascii="Times New Roman" w:hAnsi="Times New Roman"/>
          <w:b/>
          <w:sz w:val="24"/>
          <w:szCs w:val="24"/>
        </w:rPr>
        <w:t xml:space="preserve">І. Назва кафедри та викладацький склад, який буде забезпечувати викладання курсу. </w:t>
      </w:r>
    </w:p>
    <w:p w14:paraId="1E119C1D" w14:textId="77777777" w:rsidR="0048099D" w:rsidRPr="00DB57FF" w:rsidRDefault="0048099D" w:rsidP="0048099D">
      <w:pPr>
        <w:spacing w:after="0"/>
        <w:ind w:firstLine="709"/>
        <w:jc w:val="both"/>
        <w:rPr>
          <w:rFonts w:ascii="Times New Roman" w:hAnsi="Times New Roman"/>
          <w:sz w:val="24"/>
          <w:szCs w:val="24"/>
        </w:rPr>
      </w:pPr>
      <w:r w:rsidRPr="00DB57FF">
        <w:rPr>
          <w:rFonts w:ascii="Times New Roman" w:hAnsi="Times New Roman"/>
          <w:sz w:val="24"/>
          <w:szCs w:val="24"/>
        </w:rPr>
        <w:t>Кафедра біології факультету природничо-географічної освіти та екології: доцент, кандидат  біологічних наук Пархоменко О.В.</w:t>
      </w:r>
    </w:p>
    <w:p w14:paraId="249EBC0F" w14:textId="77777777" w:rsidR="0048099D" w:rsidRPr="00DB57FF" w:rsidRDefault="0048099D" w:rsidP="0048099D">
      <w:pPr>
        <w:pStyle w:val="3"/>
        <w:spacing w:before="0" w:after="0"/>
        <w:ind w:firstLine="709"/>
        <w:jc w:val="both"/>
        <w:rPr>
          <w:rFonts w:ascii="Times New Roman" w:hAnsi="Times New Roman" w:cs="Times New Roman"/>
          <w:sz w:val="24"/>
          <w:szCs w:val="24"/>
        </w:rPr>
      </w:pPr>
      <w:r w:rsidRPr="00DB57FF">
        <w:rPr>
          <w:rFonts w:ascii="Times New Roman" w:hAnsi="Times New Roman" w:cs="Times New Roman"/>
          <w:sz w:val="24"/>
          <w:szCs w:val="24"/>
          <w:lang w:val="en-US"/>
        </w:rPr>
        <w:t>V</w:t>
      </w:r>
      <w:r w:rsidRPr="00DB57FF">
        <w:rPr>
          <w:rFonts w:ascii="Times New Roman" w:hAnsi="Times New Roman" w:cs="Times New Roman"/>
          <w:sz w:val="24"/>
          <w:szCs w:val="24"/>
        </w:rPr>
        <w:t xml:space="preserve">І. Обсяги навчального навантаження та терміни викладання курсу. </w:t>
      </w:r>
    </w:p>
    <w:p w14:paraId="78A16147" w14:textId="77777777" w:rsidR="0048099D" w:rsidRPr="00DB57FF" w:rsidRDefault="0048099D" w:rsidP="0048099D">
      <w:pPr>
        <w:pStyle w:val="3"/>
        <w:spacing w:before="0" w:after="0"/>
        <w:ind w:firstLine="709"/>
        <w:jc w:val="both"/>
        <w:rPr>
          <w:rFonts w:ascii="Times New Roman" w:hAnsi="Times New Roman" w:cs="Times New Roman"/>
          <w:b w:val="0"/>
          <w:sz w:val="24"/>
          <w:szCs w:val="24"/>
        </w:rPr>
      </w:pPr>
      <w:r w:rsidRPr="00DB57FF">
        <w:rPr>
          <w:rFonts w:ascii="Times New Roman" w:hAnsi="Times New Roman" w:cs="Times New Roman"/>
          <w:b w:val="0"/>
          <w:sz w:val="24"/>
          <w:szCs w:val="24"/>
        </w:rPr>
        <w:t xml:space="preserve">На вивчення дисципліни відводиться 120 годин (4 кредити ЄКТС), з яких: лекційних – 12 год., лабораторних робіт – 24 год., самостійної роботи студентів – 84 год. </w:t>
      </w:r>
    </w:p>
    <w:p w14:paraId="621DD079" w14:textId="77777777" w:rsidR="0048099D" w:rsidRPr="00DB57FF" w:rsidRDefault="0048099D" w:rsidP="0048099D">
      <w:pPr>
        <w:spacing w:after="0"/>
        <w:ind w:firstLine="709"/>
        <w:rPr>
          <w:rFonts w:ascii="Times New Roman" w:hAnsi="Times New Roman"/>
          <w:sz w:val="24"/>
          <w:szCs w:val="24"/>
        </w:rPr>
      </w:pPr>
      <w:r w:rsidRPr="00DB57FF">
        <w:rPr>
          <w:rFonts w:ascii="Times New Roman" w:hAnsi="Times New Roman"/>
          <w:sz w:val="24"/>
          <w:szCs w:val="24"/>
        </w:rPr>
        <w:t xml:space="preserve">Дисципліна викладається у </w:t>
      </w:r>
      <w:r w:rsidRPr="00DB57FF">
        <w:rPr>
          <w:rFonts w:ascii="Times New Roman" w:hAnsi="Times New Roman"/>
          <w:sz w:val="24"/>
          <w:szCs w:val="24"/>
          <w:lang w:val="en-US"/>
        </w:rPr>
        <w:t>V</w:t>
      </w:r>
      <w:r w:rsidRPr="00DB57FF">
        <w:rPr>
          <w:rFonts w:ascii="Times New Roman" w:hAnsi="Times New Roman"/>
          <w:sz w:val="24"/>
          <w:szCs w:val="24"/>
        </w:rPr>
        <w:t xml:space="preserve">ІІІ семестрі. </w:t>
      </w:r>
    </w:p>
    <w:p w14:paraId="2CD394F0" w14:textId="77777777" w:rsidR="0048099D" w:rsidRPr="00DB57FF" w:rsidRDefault="0048099D" w:rsidP="0048099D">
      <w:pPr>
        <w:pStyle w:val="3"/>
        <w:spacing w:before="0" w:after="0"/>
        <w:ind w:firstLine="709"/>
        <w:jc w:val="both"/>
        <w:rPr>
          <w:rFonts w:ascii="Times New Roman" w:hAnsi="Times New Roman" w:cs="Times New Roman"/>
          <w:sz w:val="24"/>
          <w:szCs w:val="24"/>
        </w:rPr>
      </w:pPr>
      <w:r w:rsidRPr="00DB57FF">
        <w:rPr>
          <w:rFonts w:ascii="Times New Roman" w:hAnsi="Times New Roman" w:cs="Times New Roman"/>
          <w:sz w:val="24"/>
          <w:szCs w:val="24"/>
          <w:lang w:val="en-US"/>
        </w:rPr>
        <w:t>V</w:t>
      </w:r>
      <w:r w:rsidRPr="00DB57FF">
        <w:rPr>
          <w:rFonts w:ascii="Times New Roman" w:hAnsi="Times New Roman" w:cs="Times New Roman"/>
          <w:sz w:val="24"/>
          <w:szCs w:val="24"/>
        </w:rPr>
        <w:t>ІІ. Основні інформаційні джерела вивчення дисципліни.</w:t>
      </w:r>
    </w:p>
    <w:p w14:paraId="4C059301" w14:textId="77777777" w:rsidR="0048099D" w:rsidRPr="00DB57FF" w:rsidRDefault="0048099D" w:rsidP="0048099D">
      <w:pPr>
        <w:numPr>
          <w:ilvl w:val="0"/>
          <w:numId w:val="2"/>
        </w:numPr>
        <w:tabs>
          <w:tab w:val="clear" w:pos="720"/>
          <w:tab w:val="num" w:pos="284"/>
        </w:tabs>
        <w:spacing w:after="0" w:line="240" w:lineRule="auto"/>
        <w:ind w:left="567" w:hanging="283"/>
        <w:jc w:val="both"/>
        <w:rPr>
          <w:rFonts w:ascii="Times New Roman" w:hAnsi="Times New Roman"/>
          <w:sz w:val="24"/>
          <w:szCs w:val="24"/>
        </w:rPr>
      </w:pPr>
      <w:r w:rsidRPr="00DB57FF">
        <w:rPr>
          <w:rFonts w:ascii="Times New Roman" w:hAnsi="Times New Roman"/>
          <w:color w:val="000000"/>
          <w:sz w:val="24"/>
          <w:szCs w:val="24"/>
        </w:rPr>
        <w:t>Зорін З.О. Поведінка тварин. - К.: Наука, 1999. -205 с</w:t>
      </w:r>
      <w:r w:rsidRPr="00DB57FF">
        <w:rPr>
          <w:rFonts w:ascii="Times New Roman" w:hAnsi="Times New Roman"/>
          <w:sz w:val="24"/>
          <w:szCs w:val="24"/>
        </w:rPr>
        <w:t xml:space="preserve"> </w:t>
      </w:r>
    </w:p>
    <w:p w14:paraId="0CE562B6" w14:textId="77777777" w:rsidR="0048099D" w:rsidRPr="00DB57FF" w:rsidRDefault="0048099D" w:rsidP="0048099D">
      <w:pPr>
        <w:numPr>
          <w:ilvl w:val="0"/>
          <w:numId w:val="2"/>
        </w:numPr>
        <w:tabs>
          <w:tab w:val="clear" w:pos="720"/>
          <w:tab w:val="num" w:pos="284"/>
        </w:tabs>
        <w:spacing w:after="0" w:line="240" w:lineRule="auto"/>
        <w:ind w:left="567" w:hanging="283"/>
        <w:jc w:val="both"/>
        <w:rPr>
          <w:rFonts w:ascii="Times New Roman" w:hAnsi="Times New Roman"/>
          <w:sz w:val="24"/>
          <w:szCs w:val="24"/>
        </w:rPr>
      </w:pPr>
      <w:r w:rsidRPr="00DB57FF">
        <w:rPr>
          <w:rFonts w:ascii="Times New Roman" w:hAnsi="Times New Roman"/>
          <w:sz w:val="24"/>
          <w:szCs w:val="24"/>
        </w:rPr>
        <w:t>Мак-</w:t>
      </w:r>
      <w:proofErr w:type="spellStart"/>
      <w:r w:rsidRPr="00DB57FF">
        <w:rPr>
          <w:rFonts w:ascii="Times New Roman" w:hAnsi="Times New Roman"/>
          <w:sz w:val="24"/>
          <w:szCs w:val="24"/>
        </w:rPr>
        <w:t>Фарленд</w:t>
      </w:r>
      <w:proofErr w:type="spellEnd"/>
      <w:r w:rsidRPr="00DB57FF">
        <w:rPr>
          <w:rFonts w:ascii="Times New Roman" w:hAnsi="Times New Roman"/>
          <w:sz w:val="24"/>
          <w:szCs w:val="24"/>
        </w:rPr>
        <w:t xml:space="preserve"> Д. </w:t>
      </w:r>
      <w:proofErr w:type="spellStart"/>
      <w:r w:rsidRPr="00DB57FF">
        <w:rPr>
          <w:rFonts w:ascii="Times New Roman" w:hAnsi="Times New Roman"/>
          <w:sz w:val="24"/>
          <w:szCs w:val="24"/>
        </w:rPr>
        <w:t>Поведение</w:t>
      </w:r>
      <w:proofErr w:type="spellEnd"/>
      <w:r w:rsidRPr="00DB57FF">
        <w:rPr>
          <w:rFonts w:ascii="Times New Roman" w:hAnsi="Times New Roman"/>
          <w:sz w:val="24"/>
          <w:szCs w:val="24"/>
        </w:rPr>
        <w:t xml:space="preserve"> </w:t>
      </w:r>
      <w:proofErr w:type="spellStart"/>
      <w:r w:rsidRPr="00DB57FF">
        <w:rPr>
          <w:rFonts w:ascii="Times New Roman" w:hAnsi="Times New Roman"/>
          <w:sz w:val="24"/>
          <w:szCs w:val="24"/>
        </w:rPr>
        <w:t>животных</w:t>
      </w:r>
      <w:proofErr w:type="spellEnd"/>
      <w:r w:rsidRPr="00DB57FF">
        <w:rPr>
          <w:rFonts w:ascii="Times New Roman" w:hAnsi="Times New Roman"/>
          <w:sz w:val="24"/>
          <w:szCs w:val="24"/>
        </w:rPr>
        <w:t>. - М.: Мир, 1988. - 519с.</w:t>
      </w:r>
    </w:p>
    <w:p w14:paraId="57088F52" w14:textId="77777777" w:rsidR="0048099D" w:rsidRPr="00DB57FF" w:rsidRDefault="0048099D" w:rsidP="0048099D">
      <w:pPr>
        <w:numPr>
          <w:ilvl w:val="0"/>
          <w:numId w:val="2"/>
        </w:numPr>
        <w:tabs>
          <w:tab w:val="clear" w:pos="720"/>
          <w:tab w:val="num" w:pos="284"/>
        </w:tabs>
        <w:spacing w:after="0" w:line="240" w:lineRule="auto"/>
        <w:ind w:left="567" w:hanging="283"/>
        <w:jc w:val="both"/>
        <w:rPr>
          <w:rFonts w:ascii="Times New Roman" w:hAnsi="Times New Roman"/>
          <w:sz w:val="24"/>
          <w:szCs w:val="24"/>
        </w:rPr>
      </w:pPr>
      <w:r w:rsidRPr="00DB57FF">
        <w:rPr>
          <w:rFonts w:ascii="Times New Roman" w:hAnsi="Times New Roman"/>
          <w:sz w:val="24"/>
          <w:szCs w:val="24"/>
        </w:rPr>
        <w:t>Ігнатенко. І.А. Етологія: Навчальний посібник. – Черкаси, 2009. - 96 с.</w:t>
      </w:r>
    </w:p>
    <w:p w14:paraId="7E6F2742" w14:textId="77777777" w:rsidR="0048099D" w:rsidRPr="00DB57FF" w:rsidRDefault="0048099D" w:rsidP="0048099D">
      <w:pPr>
        <w:numPr>
          <w:ilvl w:val="0"/>
          <w:numId w:val="2"/>
        </w:numPr>
        <w:tabs>
          <w:tab w:val="clear" w:pos="720"/>
          <w:tab w:val="num" w:pos="284"/>
        </w:tabs>
        <w:spacing w:after="0" w:line="240" w:lineRule="auto"/>
        <w:ind w:left="567" w:hanging="283"/>
        <w:jc w:val="both"/>
        <w:rPr>
          <w:rFonts w:ascii="Times New Roman" w:hAnsi="Times New Roman"/>
          <w:color w:val="000000"/>
          <w:sz w:val="24"/>
          <w:szCs w:val="24"/>
        </w:rPr>
      </w:pPr>
      <w:r w:rsidRPr="00DB57FF">
        <w:rPr>
          <w:rFonts w:ascii="Times New Roman" w:hAnsi="Times New Roman"/>
          <w:sz w:val="24"/>
          <w:szCs w:val="24"/>
        </w:rPr>
        <w:t xml:space="preserve">Корж О.П. Етологія тварин: навчальний посібник: </w:t>
      </w:r>
      <w:proofErr w:type="spellStart"/>
      <w:r w:rsidRPr="00DB57FF">
        <w:rPr>
          <w:rFonts w:ascii="Times New Roman" w:hAnsi="Times New Roman"/>
          <w:sz w:val="24"/>
          <w:szCs w:val="24"/>
        </w:rPr>
        <w:t>рек</w:t>
      </w:r>
      <w:proofErr w:type="spellEnd"/>
      <w:r w:rsidRPr="00DB57FF">
        <w:rPr>
          <w:rFonts w:ascii="Times New Roman" w:hAnsi="Times New Roman"/>
          <w:sz w:val="24"/>
          <w:szCs w:val="24"/>
        </w:rPr>
        <w:t xml:space="preserve">. МОН України як </w:t>
      </w:r>
      <w:proofErr w:type="spellStart"/>
      <w:r w:rsidRPr="00DB57FF">
        <w:rPr>
          <w:rFonts w:ascii="Times New Roman" w:hAnsi="Times New Roman"/>
          <w:sz w:val="24"/>
          <w:szCs w:val="24"/>
        </w:rPr>
        <w:t>навч</w:t>
      </w:r>
      <w:proofErr w:type="spellEnd"/>
      <w:r w:rsidRPr="00DB57FF">
        <w:rPr>
          <w:rFonts w:ascii="Times New Roman" w:hAnsi="Times New Roman"/>
          <w:sz w:val="24"/>
          <w:szCs w:val="24"/>
        </w:rPr>
        <w:t xml:space="preserve">. посібник для </w:t>
      </w:r>
      <w:proofErr w:type="spellStart"/>
      <w:r w:rsidRPr="00DB57FF">
        <w:rPr>
          <w:rFonts w:ascii="Times New Roman" w:hAnsi="Times New Roman"/>
          <w:sz w:val="24"/>
          <w:szCs w:val="24"/>
        </w:rPr>
        <w:t>студ</w:t>
      </w:r>
      <w:proofErr w:type="spellEnd"/>
      <w:r w:rsidRPr="00DB57FF">
        <w:rPr>
          <w:rFonts w:ascii="Times New Roman" w:hAnsi="Times New Roman"/>
          <w:sz w:val="24"/>
          <w:szCs w:val="24"/>
        </w:rPr>
        <w:t xml:space="preserve">. ВНЗ / О.П. Корж. – Суми: Університетська книга, 2011. – 235 с. </w:t>
      </w:r>
    </w:p>
    <w:p w14:paraId="09421374" w14:textId="77777777" w:rsidR="0048099D" w:rsidRPr="00DB57FF" w:rsidRDefault="0048099D" w:rsidP="0048099D">
      <w:pPr>
        <w:spacing w:after="0"/>
        <w:ind w:firstLine="709"/>
        <w:rPr>
          <w:rFonts w:ascii="Times New Roman" w:hAnsi="Times New Roman"/>
          <w:b/>
          <w:sz w:val="24"/>
          <w:szCs w:val="24"/>
        </w:rPr>
      </w:pPr>
      <w:r w:rsidRPr="00DB57FF">
        <w:rPr>
          <w:rFonts w:ascii="Times New Roman" w:hAnsi="Times New Roman"/>
          <w:b/>
          <w:sz w:val="24"/>
          <w:szCs w:val="24"/>
          <w:lang w:val="en-US"/>
        </w:rPr>
        <w:t>V</w:t>
      </w:r>
      <w:r w:rsidRPr="00DB57FF">
        <w:rPr>
          <w:rFonts w:ascii="Times New Roman" w:hAnsi="Times New Roman"/>
          <w:b/>
          <w:sz w:val="24"/>
          <w:szCs w:val="24"/>
        </w:rPr>
        <w:t>ІІІ. Система оцінювання.</w:t>
      </w:r>
    </w:p>
    <w:p w14:paraId="46F10203" w14:textId="77777777" w:rsidR="0048099D" w:rsidRPr="00DB57FF" w:rsidRDefault="0048099D" w:rsidP="0048099D">
      <w:pPr>
        <w:spacing w:after="0"/>
        <w:ind w:firstLine="709"/>
        <w:rPr>
          <w:rFonts w:ascii="Times New Roman" w:hAnsi="Times New Roman"/>
          <w:b/>
          <w:sz w:val="24"/>
          <w:szCs w:val="24"/>
        </w:rPr>
      </w:pPr>
      <w:r w:rsidRPr="00DB57FF">
        <w:rPr>
          <w:rFonts w:ascii="Times New Roman" w:hAnsi="Times New Roman"/>
          <w:b/>
          <w:sz w:val="24"/>
          <w:szCs w:val="24"/>
        </w:rPr>
        <w:t xml:space="preserve">Поточний контроль: </w:t>
      </w:r>
      <w:r w:rsidRPr="00DB57FF">
        <w:rPr>
          <w:rFonts w:ascii="Times New Roman" w:hAnsi="Times New Roman"/>
          <w:sz w:val="24"/>
          <w:szCs w:val="24"/>
        </w:rPr>
        <w:t xml:space="preserve">оцінювання виконаних </w:t>
      </w:r>
      <w:r w:rsidRPr="00DB57FF">
        <w:rPr>
          <w:rFonts w:ascii="Times New Roman" w:hAnsi="Times New Roman"/>
          <w:bCs/>
          <w:sz w:val="24"/>
          <w:szCs w:val="24"/>
        </w:rPr>
        <w:t>завдань на  лабораторних  роботах, тематичне опитування, опорний конспект, одна контрольна модульна робота. .</w:t>
      </w:r>
    </w:p>
    <w:p w14:paraId="26E701C3" w14:textId="77777777" w:rsidR="0048099D" w:rsidRDefault="0048099D" w:rsidP="0048099D">
      <w:pPr>
        <w:spacing w:after="0"/>
        <w:ind w:firstLine="709"/>
        <w:rPr>
          <w:rFonts w:ascii="Times New Roman" w:hAnsi="Times New Roman"/>
          <w:sz w:val="24"/>
          <w:szCs w:val="24"/>
        </w:rPr>
      </w:pPr>
      <w:r w:rsidRPr="00DB57FF">
        <w:rPr>
          <w:rFonts w:ascii="Times New Roman" w:hAnsi="Times New Roman"/>
          <w:b/>
          <w:sz w:val="24"/>
          <w:szCs w:val="24"/>
        </w:rPr>
        <w:t xml:space="preserve">Підсумковий контроль: </w:t>
      </w:r>
      <w:r w:rsidRPr="00DB57FF">
        <w:rPr>
          <w:rFonts w:ascii="Times New Roman" w:hAnsi="Times New Roman"/>
          <w:sz w:val="24"/>
          <w:szCs w:val="24"/>
        </w:rPr>
        <w:t xml:space="preserve">залік у </w:t>
      </w:r>
      <w:r w:rsidRPr="00DB57FF">
        <w:rPr>
          <w:rFonts w:ascii="Times New Roman" w:hAnsi="Times New Roman"/>
          <w:sz w:val="24"/>
          <w:szCs w:val="24"/>
          <w:lang w:val="en-US"/>
        </w:rPr>
        <w:t>V</w:t>
      </w:r>
      <w:r w:rsidRPr="00DB57FF">
        <w:rPr>
          <w:rFonts w:ascii="Times New Roman" w:hAnsi="Times New Roman"/>
          <w:sz w:val="24"/>
          <w:szCs w:val="24"/>
        </w:rPr>
        <w:t xml:space="preserve">ІІІ семестрі. </w:t>
      </w:r>
    </w:p>
    <w:p w14:paraId="073B530F" w14:textId="77777777" w:rsidR="0048099D" w:rsidRDefault="0048099D" w:rsidP="0048099D">
      <w:pPr>
        <w:spacing w:after="0"/>
        <w:ind w:firstLine="709"/>
        <w:rPr>
          <w:rFonts w:ascii="Times New Roman" w:hAnsi="Times New Roman"/>
          <w:sz w:val="24"/>
          <w:szCs w:val="24"/>
        </w:rPr>
      </w:pPr>
    </w:p>
    <w:p w14:paraId="09EE294A" w14:textId="77777777" w:rsidR="0048099D" w:rsidRDefault="0048099D" w:rsidP="0048099D">
      <w:pPr>
        <w:spacing w:after="0"/>
        <w:ind w:firstLine="709"/>
        <w:rPr>
          <w:rFonts w:ascii="Times New Roman" w:hAnsi="Times New Roman"/>
          <w:sz w:val="24"/>
          <w:szCs w:val="24"/>
        </w:rPr>
      </w:pPr>
    </w:p>
    <w:p w14:paraId="10B2B043" w14:textId="77777777" w:rsidR="0048099D" w:rsidRDefault="0048099D" w:rsidP="0048099D">
      <w:pPr>
        <w:spacing w:after="0"/>
        <w:ind w:firstLine="709"/>
        <w:rPr>
          <w:rFonts w:ascii="Times New Roman" w:hAnsi="Times New Roman"/>
          <w:sz w:val="24"/>
          <w:szCs w:val="24"/>
        </w:rPr>
      </w:pPr>
    </w:p>
    <w:p w14:paraId="3220AC8B" w14:textId="77777777" w:rsidR="0048099D" w:rsidRDefault="0048099D" w:rsidP="0048099D">
      <w:pPr>
        <w:spacing w:after="0"/>
        <w:ind w:firstLine="709"/>
        <w:rPr>
          <w:rFonts w:ascii="Times New Roman" w:hAnsi="Times New Roman"/>
          <w:sz w:val="24"/>
          <w:szCs w:val="24"/>
        </w:rPr>
      </w:pPr>
    </w:p>
    <w:p w14:paraId="2A881ECC" w14:textId="77777777" w:rsidR="0048099D" w:rsidRDefault="0048099D" w:rsidP="0048099D">
      <w:pPr>
        <w:spacing w:after="0"/>
        <w:ind w:firstLine="709"/>
        <w:rPr>
          <w:rFonts w:ascii="Times New Roman" w:hAnsi="Times New Roman"/>
          <w:sz w:val="24"/>
          <w:szCs w:val="24"/>
        </w:rPr>
      </w:pPr>
    </w:p>
    <w:p w14:paraId="43124AD5" w14:textId="77777777" w:rsidR="0048099D" w:rsidRDefault="0048099D" w:rsidP="0048099D">
      <w:pPr>
        <w:spacing w:after="0"/>
        <w:ind w:firstLine="709"/>
        <w:rPr>
          <w:rFonts w:ascii="Times New Roman" w:hAnsi="Times New Roman"/>
          <w:sz w:val="24"/>
          <w:szCs w:val="24"/>
        </w:rPr>
      </w:pPr>
    </w:p>
    <w:p w14:paraId="2FCD953D" w14:textId="77777777" w:rsidR="0048099D" w:rsidRDefault="0048099D" w:rsidP="0048099D">
      <w:pPr>
        <w:spacing w:after="0"/>
        <w:ind w:firstLine="709"/>
        <w:rPr>
          <w:rFonts w:ascii="Times New Roman" w:hAnsi="Times New Roman"/>
          <w:sz w:val="24"/>
          <w:szCs w:val="24"/>
        </w:rPr>
      </w:pPr>
    </w:p>
    <w:p w14:paraId="7CE3000D" w14:textId="77777777" w:rsidR="0048099D" w:rsidRDefault="0048099D" w:rsidP="0048099D">
      <w:pPr>
        <w:spacing w:after="0"/>
        <w:ind w:firstLine="709"/>
        <w:rPr>
          <w:rFonts w:ascii="Times New Roman" w:hAnsi="Times New Roman"/>
          <w:sz w:val="24"/>
          <w:szCs w:val="24"/>
        </w:rPr>
      </w:pPr>
    </w:p>
    <w:p w14:paraId="2B85EA16" w14:textId="77777777" w:rsidR="0048099D" w:rsidRDefault="0048099D" w:rsidP="0048099D">
      <w:pPr>
        <w:spacing w:after="0"/>
        <w:ind w:firstLine="709"/>
        <w:rPr>
          <w:rFonts w:ascii="Times New Roman" w:hAnsi="Times New Roman"/>
          <w:sz w:val="24"/>
          <w:szCs w:val="24"/>
        </w:rPr>
      </w:pPr>
    </w:p>
    <w:p w14:paraId="4B720F1B" w14:textId="77777777" w:rsidR="0048099D" w:rsidRDefault="0048099D" w:rsidP="0048099D">
      <w:pPr>
        <w:spacing w:after="0"/>
        <w:ind w:firstLine="709"/>
        <w:rPr>
          <w:rFonts w:ascii="Times New Roman" w:hAnsi="Times New Roman"/>
          <w:sz w:val="24"/>
          <w:szCs w:val="24"/>
        </w:rPr>
      </w:pPr>
    </w:p>
    <w:p w14:paraId="71BA52BA" w14:textId="77777777" w:rsidR="0048099D" w:rsidRDefault="0048099D" w:rsidP="0048099D">
      <w:pPr>
        <w:spacing w:after="0"/>
        <w:ind w:firstLine="709"/>
        <w:rPr>
          <w:rFonts w:ascii="Times New Roman" w:hAnsi="Times New Roman"/>
          <w:sz w:val="24"/>
          <w:szCs w:val="24"/>
        </w:rPr>
      </w:pPr>
    </w:p>
    <w:p w14:paraId="14049432" w14:textId="77777777" w:rsidR="0048099D" w:rsidRDefault="0048099D" w:rsidP="0048099D">
      <w:pPr>
        <w:spacing w:after="0"/>
        <w:ind w:firstLine="709"/>
        <w:rPr>
          <w:rFonts w:ascii="Times New Roman" w:hAnsi="Times New Roman"/>
          <w:sz w:val="24"/>
          <w:szCs w:val="24"/>
        </w:rPr>
      </w:pPr>
    </w:p>
    <w:p w14:paraId="0EB607ED" w14:textId="77777777" w:rsidR="0048099D" w:rsidRDefault="0048099D" w:rsidP="0048099D">
      <w:pPr>
        <w:spacing w:after="0"/>
        <w:ind w:firstLine="709"/>
        <w:rPr>
          <w:rFonts w:ascii="Times New Roman" w:hAnsi="Times New Roman"/>
          <w:sz w:val="24"/>
          <w:szCs w:val="24"/>
        </w:rPr>
      </w:pPr>
    </w:p>
    <w:p w14:paraId="785AC6B1" w14:textId="77777777" w:rsidR="0048099D" w:rsidRDefault="0048099D" w:rsidP="0048099D">
      <w:pPr>
        <w:spacing w:after="0"/>
        <w:ind w:firstLine="709"/>
        <w:rPr>
          <w:rFonts w:ascii="Times New Roman" w:hAnsi="Times New Roman"/>
          <w:sz w:val="24"/>
          <w:szCs w:val="24"/>
        </w:rPr>
      </w:pPr>
    </w:p>
    <w:p w14:paraId="4D856BF6" w14:textId="77777777" w:rsidR="0048099D" w:rsidRDefault="0048099D" w:rsidP="0048099D">
      <w:pPr>
        <w:spacing w:after="0"/>
        <w:ind w:firstLine="709"/>
        <w:rPr>
          <w:rFonts w:ascii="Times New Roman" w:hAnsi="Times New Roman"/>
          <w:sz w:val="24"/>
          <w:szCs w:val="24"/>
        </w:rPr>
      </w:pPr>
    </w:p>
    <w:p w14:paraId="56AE593E" w14:textId="77777777" w:rsidR="0048099D" w:rsidRDefault="0048099D" w:rsidP="0048099D">
      <w:pPr>
        <w:spacing w:after="0" w:line="240" w:lineRule="auto"/>
        <w:jc w:val="center"/>
        <w:rPr>
          <w:rFonts w:ascii="Times New Roman" w:hAnsi="Times New Roman"/>
          <w:i/>
          <w:sz w:val="24"/>
          <w:szCs w:val="24"/>
        </w:rPr>
      </w:pPr>
      <w:r>
        <w:rPr>
          <w:rFonts w:ascii="Times New Roman" w:hAnsi="Times New Roman"/>
          <w:i/>
          <w:sz w:val="24"/>
          <w:szCs w:val="24"/>
        </w:rPr>
        <w:br w:type="page"/>
      </w:r>
    </w:p>
    <w:p w14:paraId="256AFCE6" w14:textId="0C0FD6C1" w:rsidR="0048099D" w:rsidRPr="006943A6" w:rsidRDefault="0048099D" w:rsidP="0048099D">
      <w:pPr>
        <w:spacing w:after="0" w:line="240" w:lineRule="auto"/>
        <w:jc w:val="center"/>
        <w:rPr>
          <w:rFonts w:ascii="Times New Roman" w:hAnsi="Times New Roman"/>
          <w:b/>
          <w:bCs/>
          <w:sz w:val="24"/>
          <w:szCs w:val="24"/>
        </w:rPr>
      </w:pPr>
      <w:r w:rsidRPr="006943A6">
        <w:rPr>
          <w:rFonts w:ascii="Times New Roman" w:hAnsi="Times New Roman"/>
          <w:b/>
          <w:sz w:val="24"/>
          <w:szCs w:val="24"/>
        </w:rPr>
        <w:lastRenderedPageBreak/>
        <w:t>АНОТАЦІЯ НАВЧАЛЬНОЇ ДИСЦИПЛІНИ</w:t>
      </w:r>
    </w:p>
    <w:p w14:paraId="1474BB28" w14:textId="3E940EC1" w:rsidR="0048099D" w:rsidRPr="003531EF" w:rsidRDefault="006943A6" w:rsidP="0048099D">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w:t>
      </w:r>
      <w:r w:rsidRPr="003531EF">
        <w:rPr>
          <w:rFonts w:ascii="Times New Roman" w:hAnsi="Times New Roman"/>
          <w:b/>
          <w:bCs/>
          <w:sz w:val="24"/>
          <w:szCs w:val="24"/>
        </w:rPr>
        <w:t>ОСНОВИ ГЕРОНТОЛОГІЇ</w:t>
      </w:r>
      <w:r>
        <w:rPr>
          <w:rFonts w:ascii="Times New Roman" w:hAnsi="Times New Roman"/>
          <w:b/>
          <w:bCs/>
          <w:sz w:val="24"/>
          <w:szCs w:val="24"/>
        </w:rPr>
        <w:t>»</w:t>
      </w:r>
    </w:p>
    <w:p w14:paraId="5D3C9877" w14:textId="77777777" w:rsidR="0048099D" w:rsidRPr="003531EF" w:rsidRDefault="0048099D" w:rsidP="0048099D">
      <w:pPr>
        <w:shd w:val="clear" w:color="auto" w:fill="FFFFFF"/>
        <w:spacing w:after="0" w:line="240" w:lineRule="auto"/>
        <w:jc w:val="center"/>
        <w:rPr>
          <w:rFonts w:ascii="Times New Roman" w:hAnsi="Times New Roman"/>
          <w:b/>
          <w:bCs/>
          <w:sz w:val="24"/>
          <w:szCs w:val="24"/>
        </w:rPr>
      </w:pPr>
    </w:p>
    <w:p w14:paraId="78B1EA23" w14:textId="77777777" w:rsidR="0048099D" w:rsidRPr="003531EF" w:rsidRDefault="0048099D" w:rsidP="0048099D">
      <w:pPr>
        <w:shd w:val="clear" w:color="auto" w:fill="FFFFFF"/>
        <w:spacing w:after="0" w:line="240" w:lineRule="auto"/>
        <w:ind w:firstLine="709"/>
        <w:jc w:val="both"/>
        <w:rPr>
          <w:rFonts w:ascii="Times New Roman" w:hAnsi="Times New Roman"/>
          <w:b/>
          <w:color w:val="000000"/>
          <w:sz w:val="24"/>
          <w:szCs w:val="24"/>
        </w:rPr>
      </w:pPr>
      <w:r w:rsidRPr="003531EF">
        <w:rPr>
          <w:rFonts w:ascii="Times New Roman" w:hAnsi="Times New Roman"/>
          <w:b/>
          <w:sz w:val="24"/>
          <w:szCs w:val="24"/>
        </w:rPr>
        <w:t xml:space="preserve">І. Основна мета засвоєння курсу </w:t>
      </w:r>
      <w:r w:rsidRPr="003531EF">
        <w:rPr>
          <w:rFonts w:ascii="Times New Roman" w:hAnsi="Times New Roman"/>
          <w:sz w:val="24"/>
          <w:szCs w:val="24"/>
        </w:rPr>
        <w:t>полягає у формуванні умінь вивчення та розуміння основ геронтології, в ознайомленні з медичними аспектами геронтології, вивчення термінологічного геронтологічного апарату та оволодіння методами  дослідження процесів старіння людини.</w:t>
      </w:r>
      <w:r w:rsidRPr="003531EF">
        <w:rPr>
          <w:rFonts w:ascii="Times New Roman" w:hAnsi="Times New Roman"/>
          <w:color w:val="000000"/>
          <w:sz w:val="24"/>
          <w:szCs w:val="24"/>
        </w:rPr>
        <w:t xml:space="preserve"> </w:t>
      </w:r>
    </w:p>
    <w:p w14:paraId="5C7049E8" w14:textId="77777777" w:rsidR="0048099D" w:rsidRPr="003531EF" w:rsidRDefault="0048099D" w:rsidP="0048099D">
      <w:pPr>
        <w:shd w:val="clear" w:color="auto" w:fill="FFFFFF"/>
        <w:spacing w:after="0" w:line="240" w:lineRule="auto"/>
        <w:jc w:val="both"/>
        <w:rPr>
          <w:rFonts w:ascii="Times New Roman" w:hAnsi="Times New Roman"/>
          <w:b/>
          <w:color w:val="000000"/>
          <w:sz w:val="24"/>
          <w:szCs w:val="24"/>
        </w:rPr>
      </w:pPr>
      <w:r w:rsidRPr="003531EF">
        <w:rPr>
          <w:rFonts w:ascii="Times New Roman" w:hAnsi="Times New Roman"/>
          <w:b/>
          <w:color w:val="000000"/>
          <w:sz w:val="24"/>
          <w:szCs w:val="24"/>
        </w:rPr>
        <w:tab/>
        <w:t>ІІ. Місце навчальної дисципліни в програмі підготовки фахівців даного напряму підготовки (спеціальності).</w:t>
      </w:r>
    </w:p>
    <w:p w14:paraId="5AD03999" w14:textId="77777777" w:rsidR="0048099D" w:rsidRPr="003531EF" w:rsidRDefault="0048099D" w:rsidP="0048099D">
      <w:pPr>
        <w:shd w:val="clear" w:color="auto" w:fill="FFFFFF"/>
        <w:spacing w:after="0" w:line="240" w:lineRule="auto"/>
        <w:jc w:val="both"/>
        <w:rPr>
          <w:rFonts w:ascii="Times New Roman" w:hAnsi="Times New Roman"/>
          <w:sz w:val="24"/>
          <w:szCs w:val="24"/>
        </w:rPr>
      </w:pPr>
      <w:r w:rsidRPr="003531EF">
        <w:rPr>
          <w:rFonts w:ascii="Times New Roman" w:hAnsi="Times New Roman"/>
          <w:b/>
          <w:color w:val="000000"/>
          <w:sz w:val="24"/>
          <w:szCs w:val="24"/>
        </w:rPr>
        <w:tab/>
      </w:r>
      <w:r w:rsidRPr="003531EF">
        <w:rPr>
          <w:rFonts w:ascii="Times New Roman" w:hAnsi="Times New Roman"/>
          <w:color w:val="000000"/>
          <w:sz w:val="24"/>
          <w:szCs w:val="24"/>
        </w:rPr>
        <w:t>Дисципліна</w:t>
      </w:r>
      <w:r w:rsidRPr="003531EF">
        <w:rPr>
          <w:rFonts w:ascii="Times New Roman" w:hAnsi="Times New Roman"/>
          <w:b/>
          <w:color w:val="000000"/>
          <w:sz w:val="24"/>
          <w:szCs w:val="24"/>
        </w:rPr>
        <w:t xml:space="preserve"> </w:t>
      </w:r>
      <w:r w:rsidRPr="003531EF">
        <w:rPr>
          <w:rFonts w:ascii="Times New Roman" w:hAnsi="Times New Roman"/>
          <w:color w:val="000000"/>
          <w:sz w:val="24"/>
          <w:szCs w:val="24"/>
        </w:rPr>
        <w:t>“Основи геронтології</w:t>
      </w:r>
      <w:r w:rsidRPr="003531EF">
        <w:rPr>
          <w:rFonts w:ascii="Times New Roman" w:hAnsi="Times New Roman"/>
          <w:sz w:val="24"/>
          <w:szCs w:val="24"/>
        </w:rPr>
        <w:t>” дозволяє набути додаткових фахових компетенцій при опануванні циклу дисциплін професійної підготовки вчителя біології.</w:t>
      </w:r>
    </w:p>
    <w:p w14:paraId="013E8724" w14:textId="77777777" w:rsidR="0048099D" w:rsidRPr="003531EF" w:rsidRDefault="0048099D" w:rsidP="0048099D">
      <w:pPr>
        <w:shd w:val="clear" w:color="auto" w:fill="FFFFFF"/>
        <w:spacing w:after="0" w:line="240" w:lineRule="auto"/>
        <w:jc w:val="both"/>
        <w:rPr>
          <w:rFonts w:ascii="Times New Roman" w:hAnsi="Times New Roman"/>
          <w:b/>
          <w:bCs/>
          <w:color w:val="000000"/>
          <w:sz w:val="24"/>
          <w:szCs w:val="24"/>
        </w:rPr>
      </w:pPr>
      <w:r w:rsidRPr="003531EF">
        <w:rPr>
          <w:rFonts w:ascii="Times New Roman" w:hAnsi="Times New Roman"/>
          <w:sz w:val="24"/>
          <w:szCs w:val="24"/>
        </w:rPr>
        <w:tab/>
      </w:r>
      <w:r w:rsidRPr="003531EF">
        <w:rPr>
          <w:rFonts w:ascii="Times New Roman" w:hAnsi="Times New Roman"/>
          <w:b/>
          <w:bCs/>
          <w:sz w:val="24"/>
          <w:szCs w:val="24"/>
        </w:rPr>
        <w:t>ІІІ. Завдання дисципліни</w:t>
      </w:r>
      <w:r w:rsidRPr="003531EF">
        <w:rPr>
          <w:rFonts w:ascii="Times New Roman" w:hAnsi="Times New Roman"/>
          <w:sz w:val="24"/>
          <w:szCs w:val="24"/>
        </w:rPr>
        <w:t xml:space="preserve"> навчити студентів розуміти основи геронтології. </w:t>
      </w:r>
      <w:r w:rsidRPr="003531EF">
        <w:rPr>
          <w:rFonts w:ascii="Times New Roman" w:hAnsi="Times New Roman"/>
          <w:color w:val="000000"/>
          <w:sz w:val="24"/>
          <w:szCs w:val="24"/>
        </w:rPr>
        <w:t>Студенти та студентки повинні отримати знання теоретичних основ і практичних методів дослідження старіння людського організму. Вони повинні вміти розрізняти основні ознаки старіння.</w:t>
      </w:r>
    </w:p>
    <w:p w14:paraId="56D31A69" w14:textId="77777777" w:rsidR="0048099D" w:rsidRPr="003531EF" w:rsidRDefault="0048099D" w:rsidP="0048099D">
      <w:pPr>
        <w:widowControl w:val="0"/>
        <w:autoSpaceDE w:val="0"/>
        <w:spacing w:after="0" w:line="240" w:lineRule="auto"/>
        <w:jc w:val="both"/>
        <w:rPr>
          <w:rFonts w:ascii="Times New Roman" w:hAnsi="Times New Roman"/>
          <w:color w:val="000000"/>
          <w:sz w:val="24"/>
          <w:szCs w:val="24"/>
        </w:rPr>
      </w:pPr>
      <w:r w:rsidRPr="003531EF">
        <w:rPr>
          <w:rFonts w:ascii="Times New Roman" w:hAnsi="Times New Roman"/>
          <w:b/>
          <w:bCs/>
          <w:color w:val="000000"/>
          <w:sz w:val="24"/>
          <w:szCs w:val="24"/>
        </w:rPr>
        <w:tab/>
        <w:t>IV. Основні результати навчання та компетентності, які вони формують</w:t>
      </w:r>
    </w:p>
    <w:tbl>
      <w:tblPr>
        <w:tblW w:w="9707" w:type="dxa"/>
        <w:tblInd w:w="-10" w:type="dxa"/>
        <w:tblLayout w:type="fixed"/>
        <w:tblLook w:val="0000" w:firstRow="0" w:lastRow="0" w:firstColumn="0" w:lastColumn="0" w:noHBand="0" w:noVBand="0"/>
      </w:tblPr>
      <w:tblGrid>
        <w:gridCol w:w="854"/>
        <w:gridCol w:w="4396"/>
        <w:gridCol w:w="4457"/>
      </w:tblGrid>
      <w:tr w:rsidR="0048099D" w:rsidRPr="003531EF" w14:paraId="3E311DE2" w14:textId="77777777" w:rsidTr="0048099D">
        <w:trPr>
          <w:trHeight w:val="403"/>
        </w:trPr>
        <w:tc>
          <w:tcPr>
            <w:tcW w:w="854" w:type="dxa"/>
            <w:tcBorders>
              <w:top w:val="single" w:sz="4" w:space="0" w:color="000000"/>
              <w:left w:val="single" w:sz="4" w:space="0" w:color="000000"/>
              <w:bottom w:val="single" w:sz="4" w:space="0" w:color="000000"/>
            </w:tcBorders>
            <w:shd w:val="clear" w:color="auto" w:fill="auto"/>
          </w:tcPr>
          <w:p w14:paraId="7BA92009" w14:textId="77777777" w:rsidR="0048099D" w:rsidRPr="003531EF" w:rsidRDefault="0048099D" w:rsidP="00654AFD">
            <w:pPr>
              <w:spacing w:after="0" w:line="240" w:lineRule="auto"/>
              <w:rPr>
                <w:rFonts w:ascii="Times New Roman" w:hAnsi="Times New Roman"/>
                <w:b/>
                <w:color w:val="000000"/>
                <w:sz w:val="24"/>
                <w:szCs w:val="24"/>
              </w:rPr>
            </w:pPr>
            <w:r w:rsidRPr="003531EF">
              <w:rPr>
                <w:rFonts w:ascii="Times New Roman" w:hAnsi="Times New Roman"/>
                <w:color w:val="000000"/>
                <w:sz w:val="24"/>
                <w:szCs w:val="24"/>
              </w:rPr>
              <w:t>№п</w:t>
            </w:r>
            <w:r>
              <w:rPr>
                <w:rFonts w:ascii="Times New Roman" w:hAnsi="Times New Roman"/>
                <w:color w:val="000000"/>
                <w:sz w:val="24"/>
                <w:szCs w:val="24"/>
              </w:rPr>
              <w:t>/</w:t>
            </w:r>
            <w:r w:rsidRPr="003531EF">
              <w:rPr>
                <w:rFonts w:ascii="Times New Roman" w:hAnsi="Times New Roman"/>
                <w:color w:val="000000"/>
                <w:sz w:val="24"/>
                <w:szCs w:val="24"/>
              </w:rPr>
              <w:t>п</w:t>
            </w:r>
          </w:p>
        </w:tc>
        <w:tc>
          <w:tcPr>
            <w:tcW w:w="4396" w:type="dxa"/>
            <w:tcBorders>
              <w:top w:val="single" w:sz="4" w:space="0" w:color="000000"/>
              <w:left w:val="single" w:sz="4" w:space="0" w:color="000000"/>
              <w:bottom w:val="single" w:sz="4" w:space="0" w:color="000000"/>
            </w:tcBorders>
            <w:shd w:val="clear" w:color="auto" w:fill="auto"/>
          </w:tcPr>
          <w:p w14:paraId="223EE22C" w14:textId="77777777" w:rsidR="0048099D" w:rsidRPr="003531EF" w:rsidRDefault="0048099D" w:rsidP="00654AFD">
            <w:pPr>
              <w:spacing w:after="0" w:line="240" w:lineRule="auto"/>
              <w:jc w:val="center"/>
              <w:rPr>
                <w:rFonts w:ascii="Times New Roman" w:hAnsi="Times New Roman"/>
                <w:color w:val="000000"/>
                <w:sz w:val="24"/>
                <w:szCs w:val="24"/>
              </w:rPr>
            </w:pPr>
            <w:r w:rsidRPr="003531EF">
              <w:rPr>
                <w:rFonts w:ascii="Times New Roman" w:hAnsi="Times New Roman"/>
                <w:color w:val="000000"/>
                <w:sz w:val="24"/>
                <w:szCs w:val="24"/>
              </w:rPr>
              <w:t>Результати навчання</w:t>
            </w: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14:paraId="617770D9" w14:textId="77777777" w:rsidR="0048099D" w:rsidRPr="003531EF" w:rsidRDefault="0048099D" w:rsidP="00654AFD">
            <w:pPr>
              <w:spacing w:after="0" w:line="240" w:lineRule="auto"/>
              <w:jc w:val="center"/>
              <w:rPr>
                <w:rFonts w:ascii="Times New Roman" w:hAnsi="Times New Roman"/>
                <w:color w:val="000000"/>
                <w:sz w:val="24"/>
                <w:szCs w:val="24"/>
              </w:rPr>
            </w:pPr>
            <w:r w:rsidRPr="003531EF">
              <w:rPr>
                <w:rFonts w:ascii="Times New Roman" w:hAnsi="Times New Roman"/>
                <w:color w:val="000000"/>
                <w:sz w:val="24"/>
                <w:szCs w:val="24"/>
              </w:rPr>
              <w:t>Компетентності</w:t>
            </w:r>
          </w:p>
        </w:tc>
      </w:tr>
      <w:tr w:rsidR="0048099D" w:rsidRPr="003531EF" w14:paraId="2EBC578F" w14:textId="77777777" w:rsidTr="0048099D">
        <w:trPr>
          <w:trHeight w:val="516"/>
        </w:trPr>
        <w:tc>
          <w:tcPr>
            <w:tcW w:w="854" w:type="dxa"/>
            <w:tcBorders>
              <w:left w:val="single" w:sz="4" w:space="0" w:color="000000"/>
              <w:bottom w:val="single" w:sz="4" w:space="0" w:color="000000"/>
            </w:tcBorders>
            <w:shd w:val="clear" w:color="auto" w:fill="auto"/>
          </w:tcPr>
          <w:p w14:paraId="7D5433E6" w14:textId="77777777" w:rsidR="0048099D" w:rsidRPr="003531EF" w:rsidRDefault="0048099D" w:rsidP="00654AFD">
            <w:pPr>
              <w:spacing w:after="0" w:line="240" w:lineRule="auto"/>
              <w:jc w:val="center"/>
              <w:rPr>
                <w:rFonts w:ascii="Times New Roman" w:hAnsi="Times New Roman"/>
                <w:sz w:val="24"/>
                <w:szCs w:val="24"/>
              </w:rPr>
            </w:pPr>
            <w:r w:rsidRPr="003531EF">
              <w:rPr>
                <w:rFonts w:ascii="Times New Roman" w:hAnsi="Times New Roman"/>
                <w:color w:val="000000"/>
                <w:sz w:val="24"/>
                <w:szCs w:val="24"/>
              </w:rPr>
              <w:t>1.</w:t>
            </w:r>
          </w:p>
        </w:tc>
        <w:tc>
          <w:tcPr>
            <w:tcW w:w="4396" w:type="dxa"/>
            <w:tcBorders>
              <w:left w:val="single" w:sz="4" w:space="0" w:color="000000"/>
              <w:bottom w:val="single" w:sz="4" w:space="0" w:color="000000"/>
            </w:tcBorders>
            <w:shd w:val="clear" w:color="auto" w:fill="auto"/>
          </w:tcPr>
          <w:p w14:paraId="225805BA" w14:textId="77777777" w:rsidR="0048099D" w:rsidRPr="003531EF" w:rsidRDefault="0048099D" w:rsidP="0048099D">
            <w:pPr>
              <w:tabs>
                <w:tab w:val="left" w:pos="284"/>
                <w:tab w:val="left" w:pos="567"/>
              </w:tabs>
              <w:spacing w:after="0" w:line="240" w:lineRule="auto"/>
              <w:jc w:val="both"/>
              <w:rPr>
                <w:rFonts w:ascii="Times New Roman" w:hAnsi="Times New Roman"/>
                <w:b/>
                <w:sz w:val="24"/>
                <w:szCs w:val="24"/>
              </w:rPr>
            </w:pPr>
            <w:r w:rsidRPr="003531EF">
              <w:rPr>
                <w:rFonts w:ascii="Times New Roman" w:hAnsi="Times New Roman"/>
                <w:sz w:val="24"/>
                <w:szCs w:val="24"/>
              </w:rPr>
              <w:t xml:space="preserve">У результаті вивчення навчальної дисципліни студент повинен </w:t>
            </w:r>
          </w:p>
          <w:p w14:paraId="25E07E1F"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sz w:val="24"/>
                <w:szCs w:val="24"/>
              </w:rPr>
              <w:t>- знати:</w:t>
            </w:r>
          </w:p>
          <w:p w14:paraId="30534507" w14:textId="77777777" w:rsidR="0048099D" w:rsidRPr="003531EF" w:rsidRDefault="0048099D" w:rsidP="00654AFD">
            <w:pPr>
              <w:tabs>
                <w:tab w:val="left" w:pos="284"/>
                <w:tab w:val="left" w:pos="567"/>
              </w:tabs>
              <w:spacing w:after="0" w:line="240" w:lineRule="auto"/>
              <w:jc w:val="both"/>
              <w:rPr>
                <w:rFonts w:ascii="Times New Roman" w:hAnsi="Times New Roman"/>
                <w:b/>
                <w:sz w:val="24"/>
                <w:szCs w:val="24"/>
              </w:rPr>
            </w:pPr>
            <w:r w:rsidRPr="003531EF">
              <w:rPr>
                <w:rFonts w:ascii="Times New Roman" w:hAnsi="Times New Roman"/>
                <w:color w:val="000000"/>
                <w:sz w:val="24"/>
                <w:szCs w:val="24"/>
              </w:rPr>
              <w:t>адаптаційні можливості людського організму;</w:t>
            </w:r>
          </w:p>
          <w:p w14:paraId="058BE840"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sz w:val="24"/>
                <w:szCs w:val="24"/>
              </w:rPr>
              <w:t>- вміти:</w:t>
            </w:r>
            <w:r w:rsidRPr="003531EF">
              <w:rPr>
                <w:rFonts w:ascii="Times New Roman" w:hAnsi="Times New Roman"/>
                <w:sz w:val="24"/>
                <w:szCs w:val="24"/>
              </w:rPr>
              <w:t xml:space="preserve"> </w:t>
            </w:r>
          </w:p>
          <w:p w14:paraId="63599665"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порівнювати адаптаційні можливості організму людини на різних рівнях організації</w:t>
            </w:r>
          </w:p>
        </w:tc>
        <w:tc>
          <w:tcPr>
            <w:tcW w:w="4457" w:type="dxa"/>
            <w:tcBorders>
              <w:left w:val="single" w:sz="4" w:space="0" w:color="000000"/>
              <w:bottom w:val="single" w:sz="4" w:space="0" w:color="000000"/>
              <w:right w:val="single" w:sz="4" w:space="0" w:color="000000"/>
            </w:tcBorders>
            <w:shd w:val="clear" w:color="auto" w:fill="auto"/>
          </w:tcPr>
          <w:p w14:paraId="7EEB94E7" w14:textId="77777777" w:rsidR="0048099D" w:rsidRPr="003531EF" w:rsidRDefault="0048099D" w:rsidP="006943A6">
            <w:pPr>
              <w:widowControl w:val="0"/>
              <w:autoSpaceDE w:val="0"/>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 xml:space="preserve">Здатність і готовність </w:t>
            </w:r>
            <w:r w:rsidRPr="003531EF">
              <w:rPr>
                <w:rFonts w:ascii="Times New Roman" w:hAnsi="Times New Roman"/>
                <w:sz w:val="24"/>
                <w:szCs w:val="24"/>
              </w:rPr>
              <w:t xml:space="preserve">здійснювати загальнокультурне, фізичне і професійне вдосконалення своєї особистості, адаптуватися до оточуючої соціальної реальності і </w:t>
            </w:r>
            <w:proofErr w:type="spellStart"/>
            <w:r w:rsidRPr="003531EF">
              <w:rPr>
                <w:rFonts w:ascii="Times New Roman" w:hAnsi="Times New Roman"/>
                <w:sz w:val="24"/>
                <w:szCs w:val="24"/>
              </w:rPr>
              <w:t>самореалізуватися</w:t>
            </w:r>
            <w:proofErr w:type="spellEnd"/>
            <w:r w:rsidRPr="003531EF">
              <w:rPr>
                <w:rFonts w:ascii="Times New Roman" w:hAnsi="Times New Roman"/>
                <w:sz w:val="24"/>
                <w:szCs w:val="24"/>
              </w:rPr>
              <w:t xml:space="preserve"> у суспільстві, володіння </w:t>
            </w:r>
            <w:proofErr w:type="spellStart"/>
            <w:r w:rsidRPr="003531EF">
              <w:rPr>
                <w:rFonts w:ascii="Times New Roman" w:hAnsi="Times New Roman"/>
                <w:sz w:val="24"/>
                <w:szCs w:val="24"/>
              </w:rPr>
              <w:t>загальнобіологічною</w:t>
            </w:r>
            <w:proofErr w:type="spellEnd"/>
            <w:r w:rsidRPr="003531EF">
              <w:rPr>
                <w:rFonts w:ascii="Times New Roman" w:hAnsi="Times New Roman"/>
                <w:sz w:val="24"/>
                <w:szCs w:val="24"/>
              </w:rPr>
              <w:t xml:space="preserve"> культурою.</w:t>
            </w:r>
          </w:p>
        </w:tc>
      </w:tr>
      <w:tr w:rsidR="0048099D" w:rsidRPr="003531EF" w14:paraId="4E0A6A46" w14:textId="77777777" w:rsidTr="0048099D">
        <w:trPr>
          <w:trHeight w:val="516"/>
        </w:trPr>
        <w:tc>
          <w:tcPr>
            <w:tcW w:w="854" w:type="dxa"/>
            <w:tcBorders>
              <w:left w:val="single" w:sz="4" w:space="0" w:color="000000"/>
              <w:bottom w:val="single" w:sz="4" w:space="0" w:color="000000"/>
            </w:tcBorders>
            <w:shd w:val="clear" w:color="auto" w:fill="auto"/>
          </w:tcPr>
          <w:p w14:paraId="0A77C352" w14:textId="77777777" w:rsidR="0048099D" w:rsidRPr="003531EF" w:rsidRDefault="0048099D"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2.</w:t>
            </w:r>
          </w:p>
        </w:tc>
        <w:tc>
          <w:tcPr>
            <w:tcW w:w="4396" w:type="dxa"/>
            <w:tcBorders>
              <w:left w:val="single" w:sz="4" w:space="0" w:color="000000"/>
              <w:bottom w:val="single" w:sz="4" w:space="0" w:color="000000"/>
            </w:tcBorders>
            <w:shd w:val="clear" w:color="auto" w:fill="auto"/>
          </w:tcPr>
          <w:p w14:paraId="2F8CE75F"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14:paraId="4B950566" w14:textId="77777777" w:rsidR="0048099D" w:rsidRPr="003531EF" w:rsidRDefault="0048099D"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механізми  геронтологічних процесів;</w:t>
            </w:r>
          </w:p>
          <w:p w14:paraId="2EFCE463"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r w:rsidRPr="003531EF">
              <w:rPr>
                <w:rFonts w:ascii="Times New Roman" w:hAnsi="Times New Roman"/>
                <w:color w:val="000000"/>
                <w:sz w:val="24"/>
                <w:szCs w:val="24"/>
              </w:rPr>
              <w:t xml:space="preserve"> </w:t>
            </w:r>
          </w:p>
          <w:p w14:paraId="36D264A2" w14:textId="77777777" w:rsidR="0048099D" w:rsidRPr="003531EF" w:rsidRDefault="0048099D" w:rsidP="00654AFD">
            <w:pPr>
              <w:tabs>
                <w:tab w:val="left" w:pos="284"/>
                <w:tab w:val="left" w:pos="567"/>
              </w:tabs>
              <w:spacing w:after="0" w:line="240" w:lineRule="auto"/>
              <w:jc w:val="both"/>
              <w:rPr>
                <w:rFonts w:ascii="Times New Roman" w:hAnsi="Times New Roman"/>
                <w:sz w:val="24"/>
                <w:szCs w:val="24"/>
              </w:rPr>
            </w:pPr>
            <w:r w:rsidRPr="003531EF">
              <w:rPr>
                <w:rFonts w:ascii="Times New Roman" w:hAnsi="Times New Roman"/>
                <w:color w:val="000000"/>
                <w:sz w:val="24"/>
                <w:szCs w:val="24"/>
              </w:rPr>
              <w:t>використовувати знання отримані під час вивчення інших розділів біології</w:t>
            </w:r>
          </w:p>
        </w:tc>
        <w:tc>
          <w:tcPr>
            <w:tcW w:w="4457" w:type="dxa"/>
            <w:tcBorders>
              <w:left w:val="single" w:sz="4" w:space="0" w:color="000000"/>
              <w:bottom w:val="single" w:sz="4" w:space="0" w:color="000000"/>
              <w:right w:val="single" w:sz="4" w:space="0" w:color="000000"/>
            </w:tcBorders>
            <w:shd w:val="clear" w:color="auto" w:fill="auto"/>
          </w:tcPr>
          <w:p w14:paraId="406B7D4F" w14:textId="77777777" w:rsidR="0048099D" w:rsidRPr="003531EF" w:rsidRDefault="0048099D" w:rsidP="006943A6">
            <w:pPr>
              <w:spacing w:after="0" w:line="240" w:lineRule="auto"/>
              <w:jc w:val="both"/>
              <w:rPr>
                <w:rFonts w:ascii="Times New Roman" w:hAnsi="Times New Roman"/>
                <w:color w:val="000000"/>
                <w:sz w:val="24"/>
                <w:szCs w:val="24"/>
              </w:rPr>
            </w:pPr>
            <w:r w:rsidRPr="003531EF">
              <w:rPr>
                <w:rFonts w:ascii="Times New Roman" w:hAnsi="Times New Roman"/>
                <w:sz w:val="24"/>
                <w:szCs w:val="24"/>
              </w:rPr>
              <w:t xml:space="preserve">Здатність і готовність здійснювати дослідницьку діяльність під час навчально-виховного процесу у загальноосвітній школі, а також з метою отримання нових знань про </w:t>
            </w:r>
          </w:p>
          <w:p w14:paraId="76B30D19" w14:textId="77777777" w:rsidR="0048099D" w:rsidRPr="003531EF" w:rsidRDefault="0048099D"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геронтологічні процеси і явища.</w:t>
            </w:r>
          </w:p>
        </w:tc>
      </w:tr>
      <w:tr w:rsidR="0048099D" w:rsidRPr="003531EF" w14:paraId="7C2BD133" w14:textId="77777777" w:rsidTr="0048099D">
        <w:trPr>
          <w:trHeight w:val="516"/>
        </w:trPr>
        <w:tc>
          <w:tcPr>
            <w:tcW w:w="854" w:type="dxa"/>
            <w:tcBorders>
              <w:left w:val="single" w:sz="4" w:space="0" w:color="000000"/>
              <w:bottom w:val="single" w:sz="4" w:space="0" w:color="000000"/>
            </w:tcBorders>
            <w:shd w:val="clear" w:color="auto" w:fill="auto"/>
          </w:tcPr>
          <w:p w14:paraId="009BD261" w14:textId="77777777" w:rsidR="0048099D" w:rsidRPr="003531EF" w:rsidRDefault="0048099D"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3.</w:t>
            </w:r>
          </w:p>
        </w:tc>
        <w:tc>
          <w:tcPr>
            <w:tcW w:w="4396" w:type="dxa"/>
            <w:tcBorders>
              <w:left w:val="single" w:sz="4" w:space="0" w:color="000000"/>
              <w:bottom w:val="single" w:sz="4" w:space="0" w:color="000000"/>
            </w:tcBorders>
            <w:shd w:val="clear" w:color="auto" w:fill="auto"/>
          </w:tcPr>
          <w:p w14:paraId="74E289A2"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14:paraId="31C7071C" w14:textId="77777777" w:rsidR="0048099D" w:rsidRPr="003531EF" w:rsidRDefault="0048099D"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стадії  розвитку організму людини під впливом процесів старіння;</w:t>
            </w:r>
          </w:p>
          <w:p w14:paraId="3B689AE8"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r w:rsidRPr="003531EF">
              <w:rPr>
                <w:rFonts w:ascii="Times New Roman" w:hAnsi="Times New Roman"/>
                <w:color w:val="000000"/>
                <w:sz w:val="24"/>
                <w:szCs w:val="24"/>
              </w:rPr>
              <w:t xml:space="preserve"> </w:t>
            </w:r>
          </w:p>
          <w:p w14:paraId="370B990A"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оцінювати вплив шкідливих звичок на організм людини</w:t>
            </w:r>
          </w:p>
        </w:tc>
        <w:tc>
          <w:tcPr>
            <w:tcW w:w="4457" w:type="dxa"/>
            <w:tcBorders>
              <w:left w:val="single" w:sz="4" w:space="0" w:color="000000"/>
              <w:bottom w:val="single" w:sz="4" w:space="0" w:color="000000"/>
              <w:right w:val="single" w:sz="4" w:space="0" w:color="000000"/>
            </w:tcBorders>
            <w:shd w:val="clear" w:color="auto" w:fill="auto"/>
          </w:tcPr>
          <w:p w14:paraId="52FAD78B" w14:textId="77777777" w:rsidR="0048099D" w:rsidRPr="003531EF" w:rsidRDefault="0048099D"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Здатність і готовність проектувати розвивальне освітнє середовище для організації навчально-виховного процесу з основ геронтології, а також власну педагогічну діяльність.</w:t>
            </w:r>
          </w:p>
        </w:tc>
      </w:tr>
      <w:tr w:rsidR="0048099D" w:rsidRPr="003531EF" w14:paraId="0F7D6B4C" w14:textId="77777777" w:rsidTr="0048099D">
        <w:trPr>
          <w:trHeight w:val="516"/>
        </w:trPr>
        <w:tc>
          <w:tcPr>
            <w:tcW w:w="854" w:type="dxa"/>
            <w:tcBorders>
              <w:left w:val="single" w:sz="4" w:space="0" w:color="000000"/>
              <w:bottom w:val="single" w:sz="4" w:space="0" w:color="000000"/>
            </w:tcBorders>
            <w:shd w:val="clear" w:color="auto" w:fill="auto"/>
          </w:tcPr>
          <w:p w14:paraId="38058C56" w14:textId="77777777" w:rsidR="0048099D" w:rsidRPr="003531EF" w:rsidRDefault="0048099D" w:rsidP="00654AFD">
            <w:pPr>
              <w:spacing w:after="0" w:line="240" w:lineRule="auto"/>
              <w:jc w:val="center"/>
              <w:rPr>
                <w:rFonts w:ascii="Times New Roman" w:hAnsi="Times New Roman"/>
                <w:b/>
                <w:color w:val="000000"/>
                <w:sz w:val="24"/>
                <w:szCs w:val="24"/>
              </w:rPr>
            </w:pPr>
            <w:r w:rsidRPr="003531EF">
              <w:rPr>
                <w:rFonts w:ascii="Times New Roman" w:hAnsi="Times New Roman"/>
                <w:color w:val="000000"/>
                <w:sz w:val="24"/>
                <w:szCs w:val="24"/>
              </w:rPr>
              <w:t>4.</w:t>
            </w:r>
          </w:p>
        </w:tc>
        <w:tc>
          <w:tcPr>
            <w:tcW w:w="4396" w:type="dxa"/>
            <w:tcBorders>
              <w:left w:val="single" w:sz="4" w:space="0" w:color="000000"/>
              <w:bottom w:val="single" w:sz="4" w:space="0" w:color="000000"/>
            </w:tcBorders>
            <w:shd w:val="clear" w:color="auto" w:fill="auto"/>
          </w:tcPr>
          <w:p w14:paraId="47E58DFE"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14:paraId="4C851F71" w14:textId="77777777" w:rsidR="0048099D" w:rsidRPr="003531EF" w:rsidRDefault="0048099D"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системне харчування та різни типи дієт і їх вплив на організм людини та його старіння;</w:t>
            </w:r>
          </w:p>
          <w:p w14:paraId="2A14078C"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r w:rsidRPr="003531EF">
              <w:rPr>
                <w:rFonts w:ascii="Times New Roman" w:hAnsi="Times New Roman"/>
                <w:color w:val="000000"/>
                <w:sz w:val="24"/>
                <w:szCs w:val="24"/>
              </w:rPr>
              <w:t xml:space="preserve"> </w:t>
            </w:r>
          </w:p>
          <w:p w14:paraId="5D724300"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характеризувати різні типи станів здоров'я людини у літньому віці</w:t>
            </w:r>
          </w:p>
        </w:tc>
        <w:tc>
          <w:tcPr>
            <w:tcW w:w="4457" w:type="dxa"/>
            <w:tcBorders>
              <w:left w:val="single" w:sz="4" w:space="0" w:color="000000"/>
              <w:bottom w:val="single" w:sz="4" w:space="0" w:color="000000"/>
              <w:right w:val="single" w:sz="4" w:space="0" w:color="000000"/>
            </w:tcBorders>
            <w:shd w:val="clear" w:color="auto" w:fill="auto"/>
          </w:tcPr>
          <w:p w14:paraId="0381393C" w14:textId="77777777" w:rsidR="0048099D" w:rsidRPr="003531EF" w:rsidRDefault="0048099D" w:rsidP="006943A6">
            <w:pPr>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Здатність і готовність організовувати процес навчання з основ геронтології у загальноосвітній школі.</w:t>
            </w:r>
          </w:p>
        </w:tc>
      </w:tr>
      <w:tr w:rsidR="0048099D" w:rsidRPr="003531EF" w14:paraId="511FB4CB" w14:textId="77777777" w:rsidTr="0048099D">
        <w:trPr>
          <w:trHeight w:val="516"/>
        </w:trPr>
        <w:tc>
          <w:tcPr>
            <w:tcW w:w="854" w:type="dxa"/>
            <w:tcBorders>
              <w:left w:val="single" w:sz="4" w:space="0" w:color="000000"/>
              <w:bottom w:val="single" w:sz="4" w:space="0" w:color="000000"/>
            </w:tcBorders>
            <w:shd w:val="clear" w:color="auto" w:fill="auto"/>
          </w:tcPr>
          <w:p w14:paraId="5989F46F" w14:textId="77777777" w:rsidR="0048099D" w:rsidRPr="003531EF" w:rsidRDefault="0048099D" w:rsidP="00654AFD">
            <w:pPr>
              <w:spacing w:after="0" w:line="240" w:lineRule="auto"/>
              <w:rPr>
                <w:rFonts w:ascii="Times New Roman" w:hAnsi="Times New Roman"/>
                <w:b/>
                <w:color w:val="000000"/>
                <w:sz w:val="24"/>
                <w:szCs w:val="24"/>
              </w:rPr>
            </w:pPr>
            <w:r w:rsidRPr="003531EF">
              <w:rPr>
                <w:rFonts w:ascii="Times New Roman" w:hAnsi="Times New Roman"/>
                <w:color w:val="000000"/>
                <w:sz w:val="24"/>
                <w:szCs w:val="24"/>
              </w:rPr>
              <w:t>5.</w:t>
            </w:r>
          </w:p>
        </w:tc>
        <w:tc>
          <w:tcPr>
            <w:tcW w:w="4396" w:type="dxa"/>
            <w:tcBorders>
              <w:left w:val="single" w:sz="4" w:space="0" w:color="000000"/>
              <w:bottom w:val="single" w:sz="4" w:space="0" w:color="000000"/>
            </w:tcBorders>
            <w:shd w:val="clear" w:color="auto" w:fill="auto"/>
          </w:tcPr>
          <w:p w14:paraId="1C733E83"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знати:</w:t>
            </w:r>
          </w:p>
          <w:p w14:paraId="0C31E88E" w14:textId="77777777" w:rsidR="0048099D" w:rsidRPr="003531EF" w:rsidRDefault="0048099D" w:rsidP="00654AFD">
            <w:pPr>
              <w:tabs>
                <w:tab w:val="left" w:pos="284"/>
                <w:tab w:val="left" w:pos="567"/>
              </w:tabs>
              <w:spacing w:after="0" w:line="240" w:lineRule="auto"/>
              <w:jc w:val="both"/>
              <w:rPr>
                <w:rFonts w:ascii="Times New Roman" w:hAnsi="Times New Roman"/>
                <w:b/>
                <w:color w:val="000000"/>
                <w:sz w:val="24"/>
                <w:szCs w:val="24"/>
              </w:rPr>
            </w:pPr>
            <w:r w:rsidRPr="003531EF">
              <w:rPr>
                <w:rFonts w:ascii="Times New Roman" w:hAnsi="Times New Roman"/>
                <w:color w:val="000000"/>
                <w:sz w:val="24"/>
                <w:szCs w:val="24"/>
              </w:rPr>
              <w:t>характеристику  способів продовження тривалості життя людини;</w:t>
            </w:r>
          </w:p>
          <w:p w14:paraId="71B35591" w14:textId="77777777" w:rsidR="0048099D" w:rsidRPr="003531EF" w:rsidRDefault="0048099D" w:rsidP="00654AFD">
            <w:pPr>
              <w:tabs>
                <w:tab w:val="left" w:pos="284"/>
                <w:tab w:val="left" w:pos="567"/>
              </w:tabs>
              <w:spacing w:after="0" w:line="240" w:lineRule="auto"/>
              <w:jc w:val="both"/>
              <w:rPr>
                <w:rFonts w:ascii="Times New Roman" w:hAnsi="Times New Roman"/>
                <w:color w:val="000000"/>
                <w:sz w:val="24"/>
                <w:szCs w:val="24"/>
              </w:rPr>
            </w:pPr>
            <w:r w:rsidRPr="003531EF">
              <w:rPr>
                <w:rFonts w:ascii="Times New Roman" w:hAnsi="Times New Roman"/>
                <w:b/>
                <w:color w:val="000000"/>
                <w:sz w:val="24"/>
                <w:szCs w:val="24"/>
              </w:rPr>
              <w:t>- вміти:</w:t>
            </w:r>
            <w:r w:rsidRPr="003531EF">
              <w:rPr>
                <w:rFonts w:ascii="Times New Roman" w:hAnsi="Times New Roman"/>
                <w:color w:val="000000"/>
                <w:sz w:val="24"/>
                <w:szCs w:val="24"/>
              </w:rPr>
              <w:t xml:space="preserve"> </w:t>
            </w:r>
          </w:p>
          <w:p w14:paraId="07E68E8B" w14:textId="77777777" w:rsidR="0048099D" w:rsidRPr="003531EF" w:rsidRDefault="0048099D" w:rsidP="00654AFD">
            <w:pPr>
              <w:tabs>
                <w:tab w:val="left" w:pos="284"/>
                <w:tab w:val="left" w:pos="567"/>
              </w:tabs>
              <w:spacing w:after="0" w:line="240" w:lineRule="auto"/>
              <w:jc w:val="both"/>
              <w:rPr>
                <w:rFonts w:ascii="Times New Roman" w:hAnsi="Times New Roman"/>
                <w:sz w:val="24"/>
                <w:szCs w:val="24"/>
              </w:rPr>
            </w:pPr>
            <w:r w:rsidRPr="003531EF">
              <w:rPr>
                <w:rFonts w:ascii="Times New Roman" w:hAnsi="Times New Roman"/>
                <w:color w:val="000000"/>
                <w:sz w:val="24"/>
                <w:szCs w:val="24"/>
              </w:rPr>
              <w:t>систематизувати та характеризувати різні механізми протидії старінню.</w:t>
            </w:r>
          </w:p>
        </w:tc>
        <w:tc>
          <w:tcPr>
            <w:tcW w:w="4457" w:type="dxa"/>
            <w:tcBorders>
              <w:left w:val="single" w:sz="4" w:space="0" w:color="000000"/>
              <w:bottom w:val="single" w:sz="4" w:space="0" w:color="000000"/>
              <w:right w:val="single" w:sz="4" w:space="0" w:color="000000"/>
            </w:tcBorders>
            <w:shd w:val="clear" w:color="auto" w:fill="auto"/>
          </w:tcPr>
          <w:p w14:paraId="32F72F82" w14:textId="77777777" w:rsidR="0048099D" w:rsidRPr="003531EF" w:rsidRDefault="0048099D" w:rsidP="006943A6">
            <w:pPr>
              <w:spacing w:after="0" w:line="240" w:lineRule="auto"/>
              <w:jc w:val="both"/>
              <w:rPr>
                <w:rFonts w:ascii="Times New Roman" w:hAnsi="Times New Roman"/>
                <w:color w:val="000000"/>
                <w:sz w:val="24"/>
                <w:szCs w:val="24"/>
              </w:rPr>
            </w:pPr>
            <w:r w:rsidRPr="003531EF">
              <w:rPr>
                <w:rFonts w:ascii="Times New Roman" w:hAnsi="Times New Roman"/>
                <w:sz w:val="24"/>
                <w:szCs w:val="24"/>
              </w:rPr>
              <w:t>Здатність і готовність здійснювати управління навчальним процесом з основ геронтології у загальноосвітній школі під час вивчення біології людини.</w:t>
            </w:r>
          </w:p>
          <w:p w14:paraId="4FE64CDE" w14:textId="77777777" w:rsidR="0048099D" w:rsidRPr="003531EF" w:rsidRDefault="0048099D" w:rsidP="006943A6">
            <w:pPr>
              <w:widowControl w:val="0"/>
              <w:autoSpaceDE w:val="0"/>
              <w:spacing w:after="0" w:line="240" w:lineRule="auto"/>
              <w:jc w:val="both"/>
              <w:rPr>
                <w:rFonts w:ascii="Times New Roman" w:hAnsi="Times New Roman"/>
                <w:b/>
                <w:bCs/>
                <w:color w:val="000000"/>
                <w:sz w:val="24"/>
                <w:szCs w:val="24"/>
              </w:rPr>
            </w:pPr>
            <w:r w:rsidRPr="003531EF">
              <w:rPr>
                <w:rFonts w:ascii="Times New Roman" w:hAnsi="Times New Roman"/>
                <w:color w:val="000000"/>
                <w:sz w:val="24"/>
                <w:szCs w:val="24"/>
              </w:rPr>
              <w:t xml:space="preserve">Здатність і готовність здійснювати збереження власного здоров’я та молодості. </w:t>
            </w:r>
          </w:p>
        </w:tc>
      </w:tr>
    </w:tbl>
    <w:p w14:paraId="4BDCB8A2" w14:textId="77777777" w:rsidR="0048099D" w:rsidRPr="003531EF" w:rsidRDefault="0048099D" w:rsidP="0048099D">
      <w:pPr>
        <w:widowControl w:val="0"/>
        <w:shd w:val="clear" w:color="auto" w:fill="FFFFFF"/>
        <w:autoSpaceDE w:val="0"/>
        <w:spacing w:after="0" w:line="240" w:lineRule="auto"/>
        <w:ind w:firstLine="709"/>
        <w:jc w:val="both"/>
        <w:rPr>
          <w:rStyle w:val="aa"/>
          <w:sz w:val="24"/>
          <w:szCs w:val="24"/>
        </w:rPr>
      </w:pPr>
      <w:r w:rsidRPr="003531EF">
        <w:rPr>
          <w:rFonts w:ascii="Times New Roman" w:hAnsi="Times New Roman"/>
          <w:b/>
          <w:bCs/>
          <w:color w:val="000000"/>
          <w:sz w:val="24"/>
          <w:szCs w:val="24"/>
        </w:rPr>
        <w:t>V. Короткий зміст дисципліни</w:t>
      </w:r>
    </w:p>
    <w:p w14:paraId="6DA3E9B4" w14:textId="77777777" w:rsidR="0048099D" w:rsidRPr="006943A6" w:rsidRDefault="0048099D" w:rsidP="0048099D">
      <w:pPr>
        <w:pStyle w:val="a6"/>
        <w:spacing w:after="0"/>
        <w:jc w:val="both"/>
        <w:rPr>
          <w:rStyle w:val="ab"/>
          <w:i w:val="0"/>
          <w:sz w:val="24"/>
          <w:szCs w:val="24"/>
        </w:rPr>
      </w:pPr>
      <w:r w:rsidRPr="0048099D">
        <w:rPr>
          <w:rStyle w:val="aa"/>
          <w:sz w:val="24"/>
          <w:szCs w:val="24"/>
        </w:rPr>
        <w:tab/>
      </w:r>
      <w:r w:rsidRPr="006943A6">
        <w:rPr>
          <w:rStyle w:val="ab"/>
          <w:i w:val="0"/>
          <w:sz w:val="24"/>
          <w:szCs w:val="24"/>
        </w:rPr>
        <w:t xml:space="preserve">Тема 1. Механізми фізіологічного старіння та патологічного (передчасного) старіння. </w:t>
      </w:r>
      <w:r w:rsidRPr="006943A6">
        <w:rPr>
          <w:rStyle w:val="aa"/>
          <w:b w:val="0"/>
          <w:sz w:val="24"/>
          <w:szCs w:val="24"/>
        </w:rPr>
        <w:t>Основи геронтології та геріатрії.</w:t>
      </w:r>
      <w:r w:rsidRPr="006943A6">
        <w:rPr>
          <w:rStyle w:val="aa"/>
          <w:sz w:val="24"/>
          <w:szCs w:val="24"/>
        </w:rPr>
        <w:t xml:space="preserve"> </w:t>
      </w:r>
      <w:r w:rsidRPr="006943A6">
        <w:rPr>
          <w:sz w:val="24"/>
          <w:szCs w:val="24"/>
        </w:rPr>
        <w:t xml:space="preserve">Основні поняття та наукові напрями сучасної геронтології, </w:t>
      </w:r>
      <w:r w:rsidRPr="006943A6">
        <w:rPr>
          <w:sz w:val="24"/>
          <w:szCs w:val="24"/>
        </w:rPr>
        <w:lastRenderedPageBreak/>
        <w:t xml:space="preserve">перспективи їх розвитку. Старіння та старість. Фізіологічна старість і передчасне (патологічне) старіння. Календарний (хронологічний) і біологічний вік. Вікова періодизація життя людини. Механізми старіння та сучасні теорії старіння, процеси регуляції і адаптації в процесі старіння. </w:t>
      </w:r>
      <w:proofErr w:type="spellStart"/>
      <w:r w:rsidRPr="006943A6">
        <w:rPr>
          <w:sz w:val="24"/>
          <w:szCs w:val="24"/>
        </w:rPr>
        <w:t>Антистаріння</w:t>
      </w:r>
      <w:proofErr w:type="spellEnd"/>
      <w:r w:rsidRPr="006943A6">
        <w:rPr>
          <w:sz w:val="24"/>
          <w:szCs w:val="24"/>
        </w:rPr>
        <w:t xml:space="preserve"> (</w:t>
      </w:r>
      <w:proofErr w:type="spellStart"/>
      <w:r w:rsidRPr="006943A6">
        <w:rPr>
          <w:sz w:val="24"/>
          <w:szCs w:val="24"/>
        </w:rPr>
        <w:t>вітаукт</w:t>
      </w:r>
      <w:proofErr w:type="spellEnd"/>
      <w:r w:rsidRPr="006943A6">
        <w:rPr>
          <w:sz w:val="24"/>
          <w:szCs w:val="24"/>
        </w:rPr>
        <w:t xml:space="preserve">). Фактори ризику та профілактика передчасного старіння населення (модифікація способу життя, лікарські засоби). </w:t>
      </w:r>
    </w:p>
    <w:p w14:paraId="444989D6"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2. Соціально-гігієнічні та демографічні питання постаріння населення і його наслідки. </w:t>
      </w:r>
      <w:r w:rsidRPr="006943A6">
        <w:rPr>
          <w:sz w:val="24"/>
          <w:szCs w:val="24"/>
        </w:rPr>
        <w:t xml:space="preserve">Умови та спосіб життя населення передпенсійного та пенсійного віку. Постаріння населення і його наслідки. Соціальна геронтологія і </w:t>
      </w:r>
      <w:proofErr w:type="spellStart"/>
      <w:r w:rsidRPr="006943A6">
        <w:rPr>
          <w:sz w:val="24"/>
          <w:szCs w:val="24"/>
        </w:rPr>
        <w:t>герогігієна</w:t>
      </w:r>
      <w:proofErr w:type="spellEnd"/>
      <w:r w:rsidRPr="006943A6">
        <w:rPr>
          <w:sz w:val="24"/>
          <w:szCs w:val="24"/>
        </w:rPr>
        <w:t xml:space="preserve">. Загальний догляд за пацієнтами похилого та старечого віку з урахуванням як психологічних так і соціальних факторів у будинках для престарілих, інтернатах для догляду за старими людьми, в амбулаторних умовах чи лікарнях. Організація медичної допомоги особам старших вікових груп. Особливості зміни психіки старіючої людини та </w:t>
      </w:r>
      <w:proofErr w:type="spellStart"/>
      <w:r w:rsidRPr="006943A6">
        <w:rPr>
          <w:sz w:val="24"/>
          <w:szCs w:val="24"/>
        </w:rPr>
        <w:t>геродеонтологічні</w:t>
      </w:r>
      <w:proofErr w:type="spellEnd"/>
      <w:r w:rsidRPr="006943A6">
        <w:rPr>
          <w:sz w:val="24"/>
          <w:szCs w:val="24"/>
        </w:rPr>
        <w:t xml:space="preserve"> аспекти спілкування медичного персоналу з пацієнтами літнього і старечого віку. </w:t>
      </w:r>
    </w:p>
    <w:p w14:paraId="5439C2DD"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3. Особливості геріатричної фармакології, фармакотерапії, реабілітації та дієтології. Вікові аспекти клінічної фармакології, дієтології та реабілітації в геріатрії. </w:t>
      </w:r>
      <w:r w:rsidRPr="006943A6">
        <w:rPr>
          <w:sz w:val="24"/>
          <w:szCs w:val="24"/>
        </w:rPr>
        <w:t xml:space="preserve">Особливості </w:t>
      </w:r>
      <w:proofErr w:type="spellStart"/>
      <w:r w:rsidRPr="006943A6">
        <w:rPr>
          <w:sz w:val="24"/>
          <w:szCs w:val="24"/>
        </w:rPr>
        <w:t>фармакодинаміки</w:t>
      </w:r>
      <w:proofErr w:type="spellEnd"/>
      <w:r w:rsidRPr="006943A6">
        <w:rPr>
          <w:sz w:val="24"/>
          <w:szCs w:val="24"/>
        </w:rPr>
        <w:t xml:space="preserve"> та фармакокінетики ліків при захворюваннях у лікуванні хворих похилого і старечого віку. Відновлювальна терапія: ЛФК, фізіотерапія, лікування на курортах. Фізіологія і гігієна харчування людей похилого і старечого віку. Режим харчування і тривалість життя людини. </w:t>
      </w:r>
      <w:proofErr w:type="spellStart"/>
      <w:r w:rsidRPr="006943A6">
        <w:rPr>
          <w:sz w:val="24"/>
          <w:szCs w:val="24"/>
        </w:rPr>
        <w:t>Геродіететика</w:t>
      </w:r>
      <w:proofErr w:type="spellEnd"/>
      <w:r w:rsidRPr="006943A6">
        <w:rPr>
          <w:sz w:val="24"/>
          <w:szCs w:val="24"/>
        </w:rPr>
        <w:t xml:space="preserve">. </w:t>
      </w:r>
    </w:p>
    <w:p w14:paraId="46F5763F"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4. Вікові зміни та особливості захворювань системи кровообігу в геріатрії. Вікові зміни різних систем організму та особливості перебігу захворювань у людей похилого та старечого віку. </w:t>
      </w:r>
      <w:r w:rsidRPr="006943A6">
        <w:rPr>
          <w:sz w:val="24"/>
          <w:szCs w:val="24"/>
        </w:rPr>
        <w:t xml:space="preserve">Вікові зміни та особливості захворювань органів серцево-судинної системи у людей похилого та старечого віку, перебіг ІХС, артеріальної гіпертензії, атеросклерозу. Геріатричні аспекти профілактики серцево-судинної захворюваності та смертності, поняття єдиного серцево-судинного континууму в геріатрії. </w:t>
      </w:r>
    </w:p>
    <w:p w14:paraId="51C6202F"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5. Вікові зміни та особливості захворювань системи дихання в геріатрії. </w:t>
      </w:r>
      <w:r w:rsidRPr="006943A6">
        <w:rPr>
          <w:sz w:val="24"/>
          <w:szCs w:val="24"/>
        </w:rPr>
        <w:t>Вікові зміни та особливості захворювань органів дихання у людей по</w:t>
      </w:r>
      <w:r w:rsidRPr="006943A6">
        <w:rPr>
          <w:sz w:val="24"/>
          <w:szCs w:val="24"/>
        </w:rPr>
        <w:softHyphen/>
        <w:t xml:space="preserve">хилого та старечого віку, перебігу хронічних обструктивних захворювань </w:t>
      </w:r>
      <w:proofErr w:type="spellStart"/>
      <w:r w:rsidRPr="006943A6">
        <w:rPr>
          <w:sz w:val="24"/>
          <w:szCs w:val="24"/>
        </w:rPr>
        <w:t>легенів</w:t>
      </w:r>
      <w:proofErr w:type="spellEnd"/>
      <w:r w:rsidRPr="006943A6">
        <w:rPr>
          <w:sz w:val="24"/>
          <w:szCs w:val="24"/>
        </w:rPr>
        <w:t xml:space="preserve">, бронхіальної астми, пневмонії та їх лікування. Фактори ризику та профілактика захворювань системи дихання в геріатрії. </w:t>
      </w:r>
    </w:p>
    <w:p w14:paraId="38CD87FC"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6. Вікові зміни та особливості захворювань органів травлення в геріатрії. </w:t>
      </w:r>
      <w:r w:rsidRPr="006943A6">
        <w:rPr>
          <w:sz w:val="24"/>
          <w:szCs w:val="24"/>
        </w:rPr>
        <w:t>Вікові зміни та особливості захворювань органів травлення у людей по</w:t>
      </w:r>
      <w:r w:rsidRPr="006943A6">
        <w:rPr>
          <w:sz w:val="24"/>
          <w:szCs w:val="24"/>
        </w:rPr>
        <w:softHyphen/>
        <w:t xml:space="preserve">хилого та старечого віку, перебігу хронічного запалення та виразкової хвороби шлунку та дванадцятипалої кишки, </w:t>
      </w:r>
      <w:proofErr w:type="spellStart"/>
      <w:r w:rsidRPr="006943A6">
        <w:rPr>
          <w:sz w:val="24"/>
          <w:szCs w:val="24"/>
        </w:rPr>
        <w:t>колітів</w:t>
      </w:r>
      <w:proofErr w:type="spellEnd"/>
      <w:r w:rsidRPr="006943A6">
        <w:rPr>
          <w:sz w:val="24"/>
          <w:szCs w:val="24"/>
        </w:rPr>
        <w:t xml:space="preserve">, панкреатиту, гепатитів та їх лікування. </w:t>
      </w:r>
    </w:p>
    <w:p w14:paraId="3FE6B161" w14:textId="77777777" w:rsidR="0048099D" w:rsidRPr="006943A6" w:rsidRDefault="0048099D" w:rsidP="0048099D">
      <w:pPr>
        <w:pStyle w:val="a6"/>
        <w:spacing w:after="0"/>
        <w:jc w:val="both"/>
        <w:rPr>
          <w:sz w:val="24"/>
          <w:szCs w:val="24"/>
        </w:rPr>
      </w:pPr>
      <w:r w:rsidRPr="006943A6">
        <w:rPr>
          <w:rStyle w:val="ab"/>
          <w:i w:val="0"/>
          <w:sz w:val="24"/>
          <w:szCs w:val="24"/>
        </w:rPr>
        <w:tab/>
        <w:t xml:space="preserve">Тема 7. Вікові зміни та особливості захворювань сечовидільної системи в геріатрії. </w:t>
      </w:r>
    </w:p>
    <w:p w14:paraId="102FA01F" w14:textId="77777777" w:rsidR="0048099D" w:rsidRPr="006943A6" w:rsidRDefault="0048099D" w:rsidP="0048099D">
      <w:pPr>
        <w:pStyle w:val="a6"/>
        <w:spacing w:after="0"/>
        <w:jc w:val="both"/>
        <w:rPr>
          <w:rStyle w:val="ab"/>
          <w:i w:val="0"/>
          <w:sz w:val="24"/>
          <w:szCs w:val="24"/>
        </w:rPr>
      </w:pPr>
      <w:r w:rsidRPr="006943A6">
        <w:rPr>
          <w:sz w:val="24"/>
          <w:szCs w:val="24"/>
        </w:rPr>
        <w:t xml:space="preserve">Вікові зміни та особливості захворювань нирок і сечовивідних шляхів у людей похилого та старечого віку, перебігу </w:t>
      </w:r>
      <w:proofErr w:type="spellStart"/>
      <w:r w:rsidRPr="006943A6">
        <w:rPr>
          <w:sz w:val="24"/>
          <w:szCs w:val="24"/>
        </w:rPr>
        <w:t>гломерулонефриту</w:t>
      </w:r>
      <w:proofErr w:type="spellEnd"/>
      <w:r w:rsidRPr="006943A6">
        <w:rPr>
          <w:sz w:val="24"/>
          <w:szCs w:val="24"/>
        </w:rPr>
        <w:t xml:space="preserve">, пієлонефриту, сечокам’яної хвороби, гіпертрофії та аденоми простати. Лікування порушень функції тазових органів (нетримання сечі і калу, поліурія, </w:t>
      </w:r>
      <w:proofErr w:type="spellStart"/>
      <w:r w:rsidRPr="006943A6">
        <w:rPr>
          <w:sz w:val="24"/>
          <w:szCs w:val="24"/>
        </w:rPr>
        <w:t>ніктурія</w:t>
      </w:r>
      <w:proofErr w:type="spellEnd"/>
      <w:r w:rsidRPr="006943A6">
        <w:rPr>
          <w:sz w:val="24"/>
          <w:szCs w:val="24"/>
        </w:rPr>
        <w:t xml:space="preserve"> тощо). </w:t>
      </w:r>
    </w:p>
    <w:p w14:paraId="0E1E7C7D"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8. Вікові зміни та особливості захворювань системи крові, органів зору та слуху в геріатрії. </w:t>
      </w:r>
      <w:r w:rsidRPr="006943A6">
        <w:rPr>
          <w:sz w:val="24"/>
          <w:szCs w:val="24"/>
        </w:rPr>
        <w:t>Вікові зміни та особливості патології кровотворної системи у людей по</w:t>
      </w:r>
      <w:r w:rsidRPr="006943A6">
        <w:rPr>
          <w:sz w:val="24"/>
          <w:szCs w:val="24"/>
        </w:rPr>
        <w:softHyphen/>
        <w:t xml:space="preserve">хилого та старечого віку, анемій, пухлинних захворювань крові, патології системи згортання крові та їх лікування. Вікові зміни і захворювання органів зору – повік, рогівки, </w:t>
      </w:r>
      <w:proofErr w:type="spellStart"/>
      <w:r w:rsidRPr="006943A6">
        <w:rPr>
          <w:sz w:val="24"/>
          <w:szCs w:val="24"/>
        </w:rPr>
        <w:t>кон’юктиви</w:t>
      </w:r>
      <w:proofErr w:type="spellEnd"/>
      <w:r w:rsidRPr="006943A6">
        <w:rPr>
          <w:sz w:val="24"/>
          <w:szCs w:val="24"/>
        </w:rPr>
        <w:t xml:space="preserve">, кришталика. Старечі </w:t>
      </w:r>
      <w:proofErr w:type="spellStart"/>
      <w:r w:rsidRPr="006943A6">
        <w:rPr>
          <w:sz w:val="24"/>
          <w:szCs w:val="24"/>
        </w:rPr>
        <w:t>ектропіон</w:t>
      </w:r>
      <w:proofErr w:type="spellEnd"/>
      <w:r w:rsidRPr="006943A6">
        <w:rPr>
          <w:sz w:val="24"/>
          <w:szCs w:val="24"/>
        </w:rPr>
        <w:t xml:space="preserve"> і </w:t>
      </w:r>
      <w:proofErr w:type="spellStart"/>
      <w:r w:rsidRPr="006943A6">
        <w:rPr>
          <w:sz w:val="24"/>
          <w:szCs w:val="24"/>
        </w:rPr>
        <w:t>ентропіон</w:t>
      </w:r>
      <w:proofErr w:type="spellEnd"/>
      <w:r w:rsidRPr="006943A6">
        <w:rPr>
          <w:sz w:val="24"/>
          <w:szCs w:val="24"/>
        </w:rPr>
        <w:t xml:space="preserve">, </w:t>
      </w:r>
      <w:proofErr w:type="spellStart"/>
      <w:r w:rsidRPr="006943A6">
        <w:rPr>
          <w:sz w:val="24"/>
          <w:szCs w:val="24"/>
        </w:rPr>
        <w:t>пресбіопія</w:t>
      </w:r>
      <w:proofErr w:type="spellEnd"/>
      <w:r w:rsidRPr="006943A6">
        <w:rPr>
          <w:sz w:val="24"/>
          <w:szCs w:val="24"/>
        </w:rPr>
        <w:t xml:space="preserve">, катаракта, судинний склероз сітківки та їх лікування. Вікові зміни і захворювання органу слуху та їх лікування. </w:t>
      </w:r>
    </w:p>
    <w:p w14:paraId="429A75DE" w14:textId="77777777" w:rsidR="0048099D" w:rsidRPr="006943A6" w:rsidRDefault="0048099D" w:rsidP="0048099D">
      <w:pPr>
        <w:pStyle w:val="a6"/>
        <w:spacing w:after="0"/>
        <w:jc w:val="both"/>
        <w:rPr>
          <w:rStyle w:val="ab"/>
          <w:i w:val="0"/>
          <w:sz w:val="24"/>
          <w:szCs w:val="24"/>
        </w:rPr>
      </w:pPr>
      <w:r w:rsidRPr="006943A6">
        <w:rPr>
          <w:rStyle w:val="ab"/>
          <w:i w:val="0"/>
          <w:sz w:val="24"/>
          <w:szCs w:val="24"/>
        </w:rPr>
        <w:tab/>
        <w:t xml:space="preserve">Тема 9. Вікові зміни та особливості захворювань ендокринної системи і обміну речовин, та шкіри в геріатрії. </w:t>
      </w:r>
      <w:r w:rsidRPr="006943A6">
        <w:rPr>
          <w:sz w:val="24"/>
          <w:szCs w:val="24"/>
        </w:rPr>
        <w:t xml:space="preserve">Вікові зміни та особливості захворювань залоз внутрішньої секреції, обміну речовин та їх лікування у людей похилого та старечого віку. Цукровий діабет. Захворювання щитоподібної залози. Подагра. Ожиріння. Жіночий та чоловічий </w:t>
      </w:r>
      <w:proofErr w:type="spellStart"/>
      <w:r w:rsidRPr="006943A6">
        <w:rPr>
          <w:sz w:val="24"/>
          <w:szCs w:val="24"/>
        </w:rPr>
        <w:t>клімакси</w:t>
      </w:r>
      <w:proofErr w:type="spellEnd"/>
      <w:r w:rsidRPr="006943A6">
        <w:rPr>
          <w:sz w:val="24"/>
          <w:szCs w:val="24"/>
        </w:rPr>
        <w:t xml:space="preserve">. Вікові зміни та захворювання шкіри у людей старших вікових груп і їх лікування. Старече свербіння шкіри, іхтіоз, грибковий мікоз, рак шкіри. </w:t>
      </w:r>
    </w:p>
    <w:p w14:paraId="3AA890CD" w14:textId="77777777" w:rsidR="0048099D" w:rsidRPr="006943A6" w:rsidRDefault="0048099D" w:rsidP="0048099D">
      <w:pPr>
        <w:pStyle w:val="a6"/>
        <w:spacing w:after="0"/>
        <w:jc w:val="both"/>
        <w:rPr>
          <w:color w:val="000000"/>
          <w:sz w:val="24"/>
          <w:szCs w:val="24"/>
        </w:rPr>
      </w:pPr>
      <w:r w:rsidRPr="006943A6">
        <w:rPr>
          <w:rStyle w:val="ab"/>
          <w:i w:val="0"/>
          <w:sz w:val="24"/>
          <w:szCs w:val="24"/>
        </w:rPr>
        <w:tab/>
        <w:t xml:space="preserve">Тема 10. Вікові зміни та особливості захворювань опорно-рухового апарату, нервової системи і порушень психіки в геріатрії. </w:t>
      </w:r>
      <w:r w:rsidRPr="006943A6">
        <w:rPr>
          <w:sz w:val="24"/>
          <w:szCs w:val="24"/>
        </w:rPr>
        <w:t xml:space="preserve">Вікові зміни та захворювання опорно-рухового апарату. Остеохондроз. Остеопороз, деформуючий артроз в старечому віці. Вікові зміни та особливості перебігу захворювань нервової системи та порушень психіки в осіб старших </w:t>
      </w:r>
      <w:r w:rsidRPr="006943A6">
        <w:rPr>
          <w:sz w:val="24"/>
          <w:szCs w:val="24"/>
        </w:rPr>
        <w:lastRenderedPageBreak/>
        <w:t xml:space="preserve">вікових груп. Атеросклеротична енцефалопатія, динамічні порушення мозкового кровообігу, мозковий інсульт. Функціональні та органічні психози в осіб старших вікових груп. </w:t>
      </w:r>
    </w:p>
    <w:p w14:paraId="6FC7E96D" w14:textId="77777777" w:rsidR="0048099D" w:rsidRPr="003531EF" w:rsidRDefault="0048099D" w:rsidP="0048099D">
      <w:pPr>
        <w:shd w:val="clear" w:color="auto" w:fill="FFFFFF"/>
        <w:spacing w:after="0" w:line="240" w:lineRule="auto"/>
        <w:jc w:val="both"/>
        <w:rPr>
          <w:rFonts w:ascii="Times New Roman" w:hAnsi="Times New Roman"/>
          <w:b/>
          <w:color w:val="000000"/>
          <w:sz w:val="24"/>
          <w:szCs w:val="24"/>
        </w:rPr>
      </w:pPr>
      <w:r w:rsidRPr="003531EF">
        <w:rPr>
          <w:rFonts w:ascii="Times New Roman" w:hAnsi="Times New Roman"/>
          <w:b/>
          <w:color w:val="000000"/>
          <w:sz w:val="24"/>
          <w:szCs w:val="24"/>
        </w:rPr>
        <w:tab/>
        <w:t xml:space="preserve">VI. Назва кафедри та викладацький склад, який буде забезпечувати викладання курсу. </w:t>
      </w:r>
    </w:p>
    <w:p w14:paraId="6352FC72" w14:textId="77777777" w:rsidR="0048099D" w:rsidRPr="003531EF" w:rsidRDefault="0048099D" w:rsidP="0048099D">
      <w:pPr>
        <w:shd w:val="clear" w:color="auto" w:fill="FFFFFF"/>
        <w:spacing w:after="0" w:line="240" w:lineRule="auto"/>
        <w:rPr>
          <w:rFonts w:ascii="Times New Roman" w:hAnsi="Times New Roman"/>
          <w:color w:val="000000"/>
          <w:sz w:val="24"/>
          <w:szCs w:val="24"/>
        </w:rPr>
      </w:pPr>
      <w:r w:rsidRPr="003531EF">
        <w:rPr>
          <w:rFonts w:ascii="Times New Roman" w:hAnsi="Times New Roman"/>
          <w:b/>
          <w:color w:val="000000"/>
          <w:sz w:val="24"/>
          <w:szCs w:val="24"/>
        </w:rPr>
        <w:tab/>
      </w:r>
      <w:r w:rsidRPr="003531EF">
        <w:rPr>
          <w:rFonts w:ascii="Times New Roman" w:hAnsi="Times New Roman"/>
          <w:color w:val="000000"/>
          <w:sz w:val="24"/>
          <w:szCs w:val="24"/>
        </w:rPr>
        <w:t xml:space="preserve">Кафедра біології факультету природничо-географічної освіти та екології: асистент І.М. </w:t>
      </w:r>
      <w:proofErr w:type="spellStart"/>
      <w:r w:rsidRPr="003531EF">
        <w:rPr>
          <w:rFonts w:ascii="Times New Roman" w:hAnsi="Times New Roman"/>
          <w:color w:val="000000"/>
          <w:sz w:val="24"/>
          <w:szCs w:val="24"/>
        </w:rPr>
        <w:t>Єжель</w:t>
      </w:r>
      <w:proofErr w:type="spellEnd"/>
      <w:r w:rsidRPr="003531EF">
        <w:rPr>
          <w:rFonts w:ascii="Times New Roman" w:hAnsi="Times New Roman"/>
          <w:color w:val="000000"/>
          <w:sz w:val="24"/>
          <w:szCs w:val="24"/>
        </w:rPr>
        <w:t>.</w:t>
      </w:r>
    </w:p>
    <w:p w14:paraId="01AB9961" w14:textId="77777777" w:rsidR="0048099D" w:rsidRPr="003531EF" w:rsidRDefault="0048099D" w:rsidP="0048099D">
      <w:pPr>
        <w:shd w:val="clear" w:color="auto" w:fill="FFFFFF"/>
        <w:spacing w:after="0" w:line="240" w:lineRule="auto"/>
        <w:jc w:val="both"/>
        <w:rPr>
          <w:rFonts w:ascii="Times New Roman" w:hAnsi="Times New Roman"/>
          <w:color w:val="000000"/>
          <w:sz w:val="24"/>
          <w:szCs w:val="24"/>
        </w:rPr>
      </w:pPr>
      <w:r w:rsidRPr="003531EF">
        <w:rPr>
          <w:rFonts w:ascii="Times New Roman" w:hAnsi="Times New Roman"/>
          <w:color w:val="000000"/>
          <w:sz w:val="24"/>
          <w:szCs w:val="24"/>
        </w:rPr>
        <w:tab/>
      </w:r>
      <w:r w:rsidRPr="003531EF">
        <w:rPr>
          <w:rFonts w:ascii="Times New Roman" w:hAnsi="Times New Roman"/>
          <w:b/>
          <w:bCs/>
          <w:color w:val="000000"/>
          <w:sz w:val="24"/>
          <w:szCs w:val="24"/>
        </w:rPr>
        <w:t>VII. Обсяг навчального навантаження та терміни викладання курсу.</w:t>
      </w:r>
    </w:p>
    <w:p w14:paraId="2F27CA4C" w14:textId="77777777" w:rsidR="0048099D" w:rsidRPr="003531EF" w:rsidRDefault="0048099D" w:rsidP="0048099D">
      <w:pPr>
        <w:shd w:val="clear" w:color="auto" w:fill="FFFFFF"/>
        <w:spacing w:after="0" w:line="240" w:lineRule="auto"/>
        <w:jc w:val="both"/>
        <w:rPr>
          <w:rFonts w:ascii="Times New Roman" w:hAnsi="Times New Roman"/>
          <w:b/>
          <w:bCs/>
          <w:sz w:val="24"/>
          <w:szCs w:val="24"/>
        </w:rPr>
      </w:pPr>
      <w:r w:rsidRPr="003531EF">
        <w:rPr>
          <w:rFonts w:ascii="Times New Roman" w:hAnsi="Times New Roman"/>
          <w:color w:val="000000"/>
          <w:sz w:val="24"/>
          <w:szCs w:val="24"/>
        </w:rPr>
        <w:tab/>
        <w:t>На вивчення дисципліни відводиться 120 годин (4 кредити ЄКТС), з яких лекційних — 12 год, лабораторних — 24 год, самостійної роботи студентів — 84 год</w:t>
      </w:r>
      <w:r>
        <w:rPr>
          <w:rFonts w:ascii="Times New Roman" w:hAnsi="Times New Roman"/>
          <w:color w:val="000000"/>
          <w:sz w:val="24"/>
          <w:szCs w:val="24"/>
        </w:rPr>
        <w:t>.</w:t>
      </w:r>
      <w:r w:rsidRPr="003531EF">
        <w:rPr>
          <w:rFonts w:ascii="Times New Roman" w:hAnsi="Times New Roman"/>
          <w:b/>
          <w:color w:val="000000"/>
          <w:sz w:val="24"/>
          <w:szCs w:val="24"/>
        </w:rPr>
        <w:tab/>
      </w:r>
      <w:r w:rsidRPr="003531EF">
        <w:rPr>
          <w:rFonts w:ascii="Times New Roman" w:hAnsi="Times New Roman"/>
          <w:color w:val="000000"/>
          <w:sz w:val="24"/>
          <w:szCs w:val="24"/>
        </w:rPr>
        <w:t>Дисципліна викладається у VІІІ семестрі.</w:t>
      </w:r>
    </w:p>
    <w:p w14:paraId="248897F6" w14:textId="77777777" w:rsidR="0048099D" w:rsidRPr="003531EF" w:rsidRDefault="0048099D" w:rsidP="0048099D">
      <w:pPr>
        <w:shd w:val="clear" w:color="auto" w:fill="FFFFFF"/>
        <w:spacing w:after="0" w:line="240" w:lineRule="auto"/>
        <w:jc w:val="both"/>
        <w:rPr>
          <w:rFonts w:ascii="Times New Roman" w:hAnsi="Times New Roman"/>
          <w:sz w:val="24"/>
          <w:szCs w:val="24"/>
        </w:rPr>
      </w:pPr>
      <w:r w:rsidRPr="003531EF">
        <w:rPr>
          <w:rFonts w:ascii="Times New Roman" w:hAnsi="Times New Roman"/>
          <w:b/>
          <w:bCs/>
          <w:sz w:val="24"/>
          <w:szCs w:val="24"/>
        </w:rPr>
        <w:tab/>
        <w:t>VIII. Основні інформаційні джерела до вивчення дисципліни.</w:t>
      </w:r>
    </w:p>
    <w:p w14:paraId="273A7463" w14:textId="77777777" w:rsidR="0048099D" w:rsidRPr="003531EF" w:rsidRDefault="0048099D" w:rsidP="006943A6">
      <w:pPr>
        <w:shd w:val="clear" w:color="auto" w:fill="FFFFFF"/>
        <w:spacing w:after="0" w:line="240" w:lineRule="auto"/>
        <w:ind w:left="709" w:hanging="709"/>
        <w:jc w:val="both"/>
        <w:rPr>
          <w:rFonts w:ascii="Times New Roman" w:hAnsi="Times New Roman"/>
          <w:sz w:val="24"/>
          <w:szCs w:val="24"/>
        </w:rPr>
      </w:pPr>
      <w:r w:rsidRPr="003531EF">
        <w:rPr>
          <w:rFonts w:ascii="Times New Roman" w:hAnsi="Times New Roman"/>
          <w:sz w:val="24"/>
          <w:szCs w:val="24"/>
        </w:rPr>
        <w:tab/>
        <w:t xml:space="preserve">1. Журавлева Т.П. </w:t>
      </w:r>
      <w:proofErr w:type="spellStart"/>
      <w:r w:rsidRPr="003531EF">
        <w:rPr>
          <w:rFonts w:ascii="Times New Roman" w:hAnsi="Times New Roman"/>
          <w:sz w:val="24"/>
          <w:szCs w:val="24"/>
        </w:rPr>
        <w:t>Основы</w:t>
      </w:r>
      <w:proofErr w:type="spellEnd"/>
      <w:r w:rsidRPr="003531EF">
        <w:rPr>
          <w:rFonts w:ascii="Times New Roman" w:hAnsi="Times New Roman"/>
          <w:sz w:val="24"/>
          <w:szCs w:val="24"/>
        </w:rPr>
        <w:t xml:space="preserve"> </w:t>
      </w:r>
      <w:proofErr w:type="spellStart"/>
      <w:r w:rsidRPr="003531EF">
        <w:rPr>
          <w:rFonts w:ascii="Times New Roman" w:hAnsi="Times New Roman"/>
          <w:sz w:val="24"/>
          <w:szCs w:val="24"/>
        </w:rPr>
        <w:t>гериатрии</w:t>
      </w:r>
      <w:proofErr w:type="spellEnd"/>
      <w:r w:rsidRPr="003531EF">
        <w:rPr>
          <w:rFonts w:ascii="Times New Roman" w:hAnsi="Times New Roman"/>
          <w:sz w:val="24"/>
          <w:szCs w:val="24"/>
        </w:rPr>
        <w:t xml:space="preserve">: </w:t>
      </w:r>
      <w:proofErr w:type="spellStart"/>
      <w:r w:rsidRPr="003531EF">
        <w:rPr>
          <w:rFonts w:ascii="Times New Roman" w:hAnsi="Times New Roman"/>
          <w:sz w:val="24"/>
          <w:szCs w:val="24"/>
        </w:rPr>
        <w:t>учебное</w:t>
      </w:r>
      <w:proofErr w:type="spellEnd"/>
      <w:r w:rsidRPr="003531EF">
        <w:rPr>
          <w:rFonts w:ascii="Times New Roman" w:hAnsi="Times New Roman"/>
          <w:sz w:val="24"/>
          <w:szCs w:val="24"/>
        </w:rPr>
        <w:t xml:space="preserve"> </w:t>
      </w:r>
      <w:proofErr w:type="spellStart"/>
      <w:r w:rsidRPr="003531EF">
        <w:rPr>
          <w:rFonts w:ascii="Times New Roman" w:hAnsi="Times New Roman"/>
          <w:sz w:val="24"/>
          <w:szCs w:val="24"/>
        </w:rPr>
        <w:t>пособие</w:t>
      </w:r>
      <w:proofErr w:type="spellEnd"/>
      <w:r w:rsidRPr="003531EF">
        <w:rPr>
          <w:rFonts w:ascii="Times New Roman" w:hAnsi="Times New Roman"/>
          <w:sz w:val="24"/>
          <w:szCs w:val="24"/>
        </w:rPr>
        <w:t>. - М: Форум, 2010. - 287 с.</w:t>
      </w:r>
    </w:p>
    <w:p w14:paraId="088FC067" w14:textId="77777777" w:rsidR="0048099D" w:rsidRPr="003531EF" w:rsidRDefault="0048099D" w:rsidP="006943A6">
      <w:pPr>
        <w:shd w:val="clear" w:color="auto" w:fill="FFFFFF"/>
        <w:spacing w:after="0" w:line="240" w:lineRule="auto"/>
        <w:ind w:left="709" w:hanging="709"/>
        <w:jc w:val="both"/>
        <w:rPr>
          <w:rFonts w:ascii="Times New Roman" w:hAnsi="Times New Roman"/>
          <w:b/>
          <w:bCs/>
          <w:sz w:val="24"/>
          <w:szCs w:val="24"/>
        </w:rPr>
      </w:pPr>
      <w:r w:rsidRPr="003531EF">
        <w:rPr>
          <w:rFonts w:ascii="Times New Roman" w:hAnsi="Times New Roman"/>
          <w:sz w:val="24"/>
          <w:szCs w:val="24"/>
        </w:rPr>
        <w:tab/>
        <w:t xml:space="preserve">2. </w:t>
      </w:r>
      <w:r w:rsidRPr="003531EF">
        <w:rPr>
          <w:rFonts w:ascii="Times New Roman" w:hAnsi="Times New Roman"/>
          <w:color w:val="000000"/>
          <w:sz w:val="24"/>
          <w:szCs w:val="24"/>
        </w:rPr>
        <w:t xml:space="preserve">Котельников Г.П. </w:t>
      </w:r>
      <w:proofErr w:type="spellStart"/>
      <w:r w:rsidRPr="003531EF">
        <w:rPr>
          <w:rFonts w:ascii="Times New Roman" w:hAnsi="Times New Roman"/>
          <w:color w:val="000000"/>
          <w:sz w:val="24"/>
          <w:szCs w:val="24"/>
        </w:rPr>
        <w:t>Геронтология</w:t>
      </w:r>
      <w:proofErr w:type="spellEnd"/>
      <w:r w:rsidRPr="003531EF">
        <w:rPr>
          <w:rFonts w:ascii="Times New Roman" w:hAnsi="Times New Roman"/>
          <w:color w:val="000000"/>
          <w:sz w:val="24"/>
          <w:szCs w:val="24"/>
        </w:rPr>
        <w:t xml:space="preserve"> и </w:t>
      </w:r>
      <w:proofErr w:type="spellStart"/>
      <w:r w:rsidRPr="003531EF">
        <w:rPr>
          <w:rFonts w:ascii="Times New Roman" w:hAnsi="Times New Roman"/>
          <w:color w:val="000000"/>
          <w:sz w:val="24"/>
          <w:szCs w:val="24"/>
        </w:rPr>
        <w:t>гериатрия</w:t>
      </w:r>
      <w:proofErr w:type="spellEnd"/>
      <w:r w:rsidRPr="003531EF">
        <w:rPr>
          <w:rFonts w:ascii="Times New Roman" w:hAnsi="Times New Roman"/>
          <w:color w:val="000000"/>
          <w:sz w:val="24"/>
          <w:szCs w:val="24"/>
        </w:rPr>
        <w:t xml:space="preserve"> / Г.П. Котельников, О.Г. Яковлев, Н.О. Захарова; Самар. </w:t>
      </w:r>
      <w:proofErr w:type="spellStart"/>
      <w:r w:rsidRPr="003531EF">
        <w:rPr>
          <w:rFonts w:ascii="Times New Roman" w:hAnsi="Times New Roman"/>
          <w:color w:val="000000"/>
          <w:sz w:val="24"/>
          <w:szCs w:val="24"/>
        </w:rPr>
        <w:t>гос.мед</w:t>
      </w:r>
      <w:proofErr w:type="spellEnd"/>
      <w:r w:rsidRPr="003531EF">
        <w:rPr>
          <w:rFonts w:ascii="Times New Roman" w:hAnsi="Times New Roman"/>
          <w:color w:val="000000"/>
          <w:sz w:val="24"/>
          <w:szCs w:val="24"/>
        </w:rPr>
        <w:t xml:space="preserve">. ун-т. - М. : Самара : Самар. </w:t>
      </w:r>
      <w:proofErr w:type="spellStart"/>
      <w:r w:rsidRPr="003531EF">
        <w:rPr>
          <w:rFonts w:ascii="Times New Roman" w:hAnsi="Times New Roman"/>
          <w:color w:val="000000"/>
          <w:sz w:val="24"/>
          <w:szCs w:val="24"/>
        </w:rPr>
        <w:t>Дом</w:t>
      </w:r>
      <w:proofErr w:type="spellEnd"/>
      <w:r w:rsidRPr="003531EF">
        <w:rPr>
          <w:rFonts w:ascii="Times New Roman" w:hAnsi="Times New Roman"/>
          <w:color w:val="000000"/>
          <w:sz w:val="24"/>
          <w:szCs w:val="24"/>
        </w:rPr>
        <w:t xml:space="preserve"> </w:t>
      </w:r>
      <w:proofErr w:type="spellStart"/>
      <w:r w:rsidRPr="003531EF">
        <w:rPr>
          <w:rFonts w:ascii="Times New Roman" w:hAnsi="Times New Roman"/>
          <w:color w:val="000000"/>
          <w:sz w:val="24"/>
          <w:szCs w:val="24"/>
        </w:rPr>
        <w:t>печати</w:t>
      </w:r>
      <w:proofErr w:type="spellEnd"/>
      <w:r w:rsidRPr="003531EF">
        <w:rPr>
          <w:rFonts w:ascii="Times New Roman" w:hAnsi="Times New Roman"/>
          <w:color w:val="000000"/>
          <w:sz w:val="24"/>
          <w:szCs w:val="24"/>
        </w:rPr>
        <w:t>, 1997. - 797 с.</w:t>
      </w:r>
    </w:p>
    <w:p w14:paraId="0DD4D902" w14:textId="77777777" w:rsidR="0048099D" w:rsidRPr="003531EF" w:rsidRDefault="0048099D" w:rsidP="0048099D">
      <w:pPr>
        <w:shd w:val="clear" w:color="auto" w:fill="FFFFFF"/>
        <w:spacing w:after="0" w:line="240" w:lineRule="auto"/>
        <w:jc w:val="both"/>
        <w:rPr>
          <w:rFonts w:ascii="Times New Roman" w:hAnsi="Times New Roman"/>
          <w:sz w:val="24"/>
          <w:szCs w:val="24"/>
        </w:rPr>
      </w:pPr>
      <w:r w:rsidRPr="003531EF">
        <w:rPr>
          <w:rFonts w:ascii="Times New Roman" w:hAnsi="Times New Roman"/>
          <w:b/>
          <w:bCs/>
          <w:sz w:val="24"/>
          <w:szCs w:val="24"/>
        </w:rPr>
        <w:tab/>
        <w:t>ІХ. Система оцінювання:</w:t>
      </w:r>
    </w:p>
    <w:p w14:paraId="3995CDEF" w14:textId="77777777" w:rsidR="0048099D" w:rsidRPr="003531EF" w:rsidRDefault="0048099D" w:rsidP="0048099D">
      <w:pPr>
        <w:shd w:val="clear" w:color="auto" w:fill="FFFFFF"/>
        <w:spacing w:after="0" w:line="240" w:lineRule="auto"/>
        <w:jc w:val="both"/>
        <w:rPr>
          <w:rFonts w:ascii="Times New Roman" w:hAnsi="Times New Roman"/>
          <w:color w:val="000000"/>
          <w:sz w:val="24"/>
          <w:szCs w:val="24"/>
        </w:rPr>
      </w:pPr>
      <w:r w:rsidRPr="003531EF">
        <w:rPr>
          <w:rFonts w:ascii="Times New Roman" w:hAnsi="Times New Roman"/>
          <w:sz w:val="24"/>
          <w:szCs w:val="24"/>
        </w:rPr>
        <w:tab/>
        <w:t>Поточний контроль, модульні контрольні роботи, виконання експериментальних досліджень та творчих робіт.</w:t>
      </w:r>
    </w:p>
    <w:p w14:paraId="430A2A1B" w14:textId="77777777" w:rsidR="0048099D" w:rsidRPr="003531EF" w:rsidRDefault="0048099D" w:rsidP="0048099D">
      <w:pPr>
        <w:shd w:val="clear" w:color="auto" w:fill="FFFFFF"/>
        <w:spacing w:after="0" w:line="240" w:lineRule="auto"/>
        <w:jc w:val="both"/>
        <w:rPr>
          <w:rFonts w:ascii="Times New Roman" w:hAnsi="Times New Roman"/>
          <w:b/>
          <w:bCs/>
          <w:color w:val="000000"/>
          <w:sz w:val="24"/>
          <w:szCs w:val="24"/>
        </w:rPr>
      </w:pPr>
      <w:r w:rsidRPr="003531EF">
        <w:rPr>
          <w:rFonts w:ascii="Times New Roman" w:hAnsi="Times New Roman"/>
          <w:color w:val="000000"/>
          <w:sz w:val="24"/>
          <w:szCs w:val="24"/>
        </w:rPr>
        <w:tab/>
      </w:r>
      <w:r w:rsidRPr="003531EF">
        <w:rPr>
          <w:rFonts w:ascii="Times New Roman" w:hAnsi="Times New Roman"/>
          <w:b/>
          <w:bCs/>
          <w:color w:val="000000"/>
          <w:sz w:val="24"/>
          <w:szCs w:val="24"/>
        </w:rPr>
        <w:t>Підсумковий контроль:</w:t>
      </w:r>
      <w:r w:rsidRPr="003531EF">
        <w:rPr>
          <w:rFonts w:ascii="Times New Roman" w:hAnsi="Times New Roman"/>
          <w:color w:val="000000"/>
          <w:sz w:val="24"/>
          <w:szCs w:val="24"/>
        </w:rPr>
        <w:t xml:space="preserve"> залік у VІІІ семестрі.</w:t>
      </w:r>
    </w:p>
    <w:p w14:paraId="77FE374E" w14:textId="77777777" w:rsidR="0048099D" w:rsidRPr="003531EF" w:rsidRDefault="0048099D" w:rsidP="0048099D">
      <w:pPr>
        <w:shd w:val="clear" w:color="auto" w:fill="FFFFFF"/>
        <w:spacing w:after="0" w:line="240" w:lineRule="auto"/>
        <w:jc w:val="both"/>
        <w:rPr>
          <w:rFonts w:ascii="Times New Roman" w:hAnsi="Times New Roman"/>
          <w:b/>
          <w:bCs/>
          <w:color w:val="000000"/>
          <w:sz w:val="24"/>
          <w:szCs w:val="24"/>
        </w:rPr>
      </w:pPr>
    </w:p>
    <w:p w14:paraId="6C597EB1" w14:textId="77777777" w:rsidR="006943A6" w:rsidRDefault="006943A6" w:rsidP="0048099D">
      <w:pPr>
        <w:spacing w:after="0" w:line="240" w:lineRule="auto"/>
        <w:ind w:firstLine="709"/>
        <w:jc w:val="center"/>
        <w:rPr>
          <w:rFonts w:ascii="Times New Roman" w:hAnsi="Times New Roman"/>
          <w:i/>
          <w:sz w:val="24"/>
          <w:szCs w:val="24"/>
        </w:rPr>
      </w:pPr>
      <w:r>
        <w:rPr>
          <w:rFonts w:ascii="Times New Roman" w:hAnsi="Times New Roman"/>
          <w:i/>
          <w:sz w:val="24"/>
          <w:szCs w:val="24"/>
        </w:rPr>
        <w:br w:type="page"/>
      </w:r>
    </w:p>
    <w:p w14:paraId="2662BA82" w14:textId="77777777" w:rsidR="0048099D" w:rsidRPr="006943A6" w:rsidRDefault="0048099D" w:rsidP="0048099D">
      <w:pPr>
        <w:spacing w:after="0" w:line="240" w:lineRule="auto"/>
        <w:ind w:firstLine="709"/>
        <w:jc w:val="center"/>
        <w:rPr>
          <w:rFonts w:ascii="Times New Roman" w:hAnsi="Times New Roman"/>
          <w:b/>
          <w:sz w:val="24"/>
          <w:szCs w:val="24"/>
        </w:rPr>
      </w:pPr>
      <w:r w:rsidRPr="006943A6">
        <w:rPr>
          <w:rFonts w:ascii="Times New Roman" w:hAnsi="Times New Roman"/>
          <w:b/>
          <w:sz w:val="24"/>
          <w:szCs w:val="24"/>
        </w:rPr>
        <w:lastRenderedPageBreak/>
        <w:t>АНОТАЦІЯ НАВЧАЛЬНОЇ ДИСЦИПЛІНИ</w:t>
      </w:r>
    </w:p>
    <w:p w14:paraId="3499DF93" w14:textId="7859F445" w:rsidR="0048099D" w:rsidRPr="003E1D25" w:rsidRDefault="006943A6" w:rsidP="0048099D">
      <w:pPr>
        <w:spacing w:after="0" w:line="240" w:lineRule="auto"/>
        <w:ind w:firstLine="709"/>
        <w:jc w:val="center"/>
        <w:rPr>
          <w:rFonts w:ascii="Times New Roman" w:hAnsi="Times New Roman"/>
          <w:b/>
          <w:sz w:val="24"/>
          <w:szCs w:val="24"/>
          <w:lang w:val="ru-RU"/>
        </w:rPr>
      </w:pPr>
      <w:r w:rsidRPr="0078625E">
        <w:rPr>
          <w:rFonts w:ascii="Times New Roman" w:hAnsi="Times New Roman"/>
          <w:b/>
          <w:sz w:val="24"/>
          <w:szCs w:val="24"/>
        </w:rPr>
        <w:t>«ЕКОЛОГІЯ ЛЮДИНИ»</w:t>
      </w:r>
    </w:p>
    <w:p w14:paraId="0E22D5C9" w14:textId="77777777" w:rsidR="0048099D" w:rsidRPr="003E1D25" w:rsidRDefault="0048099D" w:rsidP="0048099D">
      <w:pPr>
        <w:spacing w:after="0" w:line="240" w:lineRule="auto"/>
        <w:ind w:firstLine="709"/>
        <w:jc w:val="center"/>
        <w:rPr>
          <w:rFonts w:ascii="Times New Roman" w:hAnsi="Times New Roman"/>
          <w:b/>
          <w:sz w:val="24"/>
          <w:szCs w:val="24"/>
          <w:lang w:val="ru-RU"/>
        </w:rPr>
      </w:pPr>
    </w:p>
    <w:p w14:paraId="69702927" w14:textId="77777777" w:rsidR="0048099D" w:rsidRPr="0078625E" w:rsidRDefault="0048099D" w:rsidP="0048099D">
      <w:pPr>
        <w:spacing w:after="0" w:line="240" w:lineRule="auto"/>
        <w:ind w:firstLine="709"/>
        <w:contextualSpacing/>
        <w:jc w:val="both"/>
        <w:rPr>
          <w:rFonts w:ascii="Times New Roman" w:hAnsi="Times New Roman"/>
          <w:sz w:val="24"/>
          <w:szCs w:val="24"/>
        </w:rPr>
      </w:pPr>
      <w:r w:rsidRPr="0078625E">
        <w:rPr>
          <w:rFonts w:ascii="Times New Roman" w:hAnsi="Times New Roman"/>
          <w:b/>
          <w:sz w:val="24"/>
          <w:szCs w:val="24"/>
        </w:rPr>
        <w:t>І. Основна мета засвоєння курсу полягає</w:t>
      </w:r>
      <w:r w:rsidRPr="0078625E">
        <w:rPr>
          <w:rFonts w:ascii="Times New Roman" w:hAnsi="Times New Roman"/>
          <w:sz w:val="24"/>
          <w:szCs w:val="24"/>
        </w:rPr>
        <w:t xml:space="preserve"> у   систематизація і поглибленні знань студентів про екологію людини. Розвиток навичок самоосвіти, аналізу впливу довкілля на людину. </w:t>
      </w:r>
    </w:p>
    <w:p w14:paraId="0EE7B2A9" w14:textId="77777777" w:rsidR="0048099D" w:rsidRPr="0078625E" w:rsidRDefault="0048099D" w:rsidP="0048099D">
      <w:pPr>
        <w:spacing w:after="0" w:line="240" w:lineRule="auto"/>
        <w:ind w:firstLine="709"/>
        <w:contextualSpacing/>
        <w:jc w:val="both"/>
        <w:rPr>
          <w:rFonts w:ascii="Times New Roman" w:hAnsi="Times New Roman"/>
          <w:b/>
          <w:sz w:val="24"/>
          <w:szCs w:val="24"/>
        </w:rPr>
      </w:pPr>
      <w:r w:rsidRPr="0078625E">
        <w:rPr>
          <w:rFonts w:ascii="Times New Roman" w:hAnsi="Times New Roman"/>
          <w:b/>
          <w:sz w:val="24"/>
          <w:szCs w:val="24"/>
        </w:rPr>
        <w:t>ІІ. Місце навчальної дисципліни в програмі підготовки фахівців даного напряму підготовки (спеціальності)</w:t>
      </w:r>
    </w:p>
    <w:p w14:paraId="69BDA9AD" w14:textId="77777777" w:rsidR="0048099D" w:rsidRPr="0078625E" w:rsidRDefault="0048099D" w:rsidP="0048099D">
      <w:pPr>
        <w:spacing w:after="0" w:line="240" w:lineRule="auto"/>
        <w:ind w:firstLine="709"/>
        <w:contextualSpacing/>
        <w:jc w:val="both"/>
        <w:rPr>
          <w:rFonts w:ascii="Times New Roman" w:hAnsi="Times New Roman"/>
          <w:sz w:val="24"/>
          <w:szCs w:val="24"/>
        </w:rPr>
      </w:pPr>
      <w:r w:rsidRPr="0078625E">
        <w:rPr>
          <w:rFonts w:ascii="Times New Roman" w:hAnsi="Times New Roman"/>
          <w:sz w:val="24"/>
          <w:szCs w:val="24"/>
        </w:rPr>
        <w:t>Дисципліна «Екологія людини» дозволяє набути студентам додаткових фахових компетенцій при опануванні циклу дисциплін професійної підготовки.</w:t>
      </w:r>
    </w:p>
    <w:p w14:paraId="2C23391A" w14:textId="77777777" w:rsidR="0048099D" w:rsidRPr="0078625E" w:rsidRDefault="0048099D" w:rsidP="0048099D">
      <w:pPr>
        <w:spacing w:after="0" w:line="240" w:lineRule="auto"/>
        <w:ind w:firstLine="709"/>
        <w:contextualSpacing/>
        <w:jc w:val="both"/>
        <w:rPr>
          <w:rFonts w:ascii="Times New Roman" w:hAnsi="Times New Roman"/>
          <w:sz w:val="24"/>
          <w:szCs w:val="24"/>
          <w:lang w:eastAsia="ru-RU"/>
        </w:rPr>
      </w:pPr>
      <w:r w:rsidRPr="0078625E">
        <w:rPr>
          <w:rFonts w:ascii="Times New Roman" w:hAnsi="Times New Roman"/>
          <w:b/>
          <w:sz w:val="24"/>
          <w:szCs w:val="24"/>
          <w:lang w:eastAsia="ru-RU"/>
        </w:rPr>
        <w:t>ІІІ. Завдання дисципліни</w:t>
      </w:r>
      <w:r w:rsidRPr="0078625E">
        <w:rPr>
          <w:rFonts w:ascii="Times New Roman" w:hAnsi="Times New Roman"/>
          <w:sz w:val="24"/>
          <w:szCs w:val="24"/>
          <w:lang w:eastAsia="ru-RU"/>
        </w:rPr>
        <w:t xml:space="preserve"> є  оволодіння теоретичним матеріалом , вмінням здійснювати самостійний пошук та аналіз різноманітних інформаційних джерел з екології людини, характеризувати сучасні тенденції в галузі екології людини.</w:t>
      </w:r>
    </w:p>
    <w:p w14:paraId="5E525975" w14:textId="77777777" w:rsidR="0048099D" w:rsidRPr="0078625E" w:rsidRDefault="0048099D" w:rsidP="0048099D">
      <w:pPr>
        <w:spacing w:after="0" w:line="240" w:lineRule="auto"/>
        <w:ind w:firstLine="709"/>
        <w:jc w:val="both"/>
        <w:rPr>
          <w:rFonts w:ascii="Times New Roman" w:hAnsi="Times New Roman"/>
          <w:b/>
          <w:sz w:val="24"/>
          <w:szCs w:val="24"/>
        </w:rPr>
      </w:pPr>
      <w:r w:rsidRPr="0078625E">
        <w:rPr>
          <w:rFonts w:ascii="Times New Roman" w:hAnsi="Times New Roman"/>
          <w:b/>
          <w:sz w:val="24"/>
          <w:szCs w:val="24"/>
        </w:rPr>
        <w:t>І</w:t>
      </w:r>
      <w:r>
        <w:rPr>
          <w:rFonts w:ascii="Times New Roman" w:hAnsi="Times New Roman"/>
          <w:b/>
          <w:sz w:val="24"/>
          <w:szCs w:val="24"/>
          <w:lang w:val="en-US"/>
        </w:rPr>
        <w:t>V</w:t>
      </w:r>
      <w:r w:rsidRPr="0078625E">
        <w:rPr>
          <w:rFonts w:ascii="Times New Roman" w:hAnsi="Times New Roman"/>
          <w:b/>
          <w:sz w:val="24"/>
          <w:szCs w:val="24"/>
        </w:rPr>
        <w:t>. Основні результати навчання та компетенції, які вони формують</w:t>
      </w:r>
    </w:p>
    <w:tbl>
      <w:tblPr>
        <w:tblW w:w="0" w:type="auto"/>
        <w:tblInd w:w="284" w:type="dxa"/>
        <w:tblLayout w:type="fixed"/>
        <w:tblCellMar>
          <w:left w:w="10" w:type="dxa"/>
          <w:right w:w="10" w:type="dxa"/>
        </w:tblCellMar>
        <w:tblLook w:val="00A0" w:firstRow="1" w:lastRow="0" w:firstColumn="1" w:lastColumn="0" w:noHBand="0" w:noVBand="0"/>
      </w:tblPr>
      <w:tblGrid>
        <w:gridCol w:w="695"/>
        <w:gridCol w:w="4889"/>
        <w:gridCol w:w="3987"/>
      </w:tblGrid>
      <w:tr w:rsidR="0048099D" w:rsidRPr="0078625E" w14:paraId="0F216F33" w14:textId="77777777" w:rsidTr="00654AF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ED47E" w14:textId="77777777" w:rsidR="0048099D" w:rsidRPr="0078625E" w:rsidRDefault="0048099D" w:rsidP="006943A6">
            <w:pPr>
              <w:tabs>
                <w:tab w:val="left" w:pos="3900"/>
              </w:tabs>
              <w:spacing w:after="0" w:line="240" w:lineRule="auto"/>
              <w:jc w:val="center"/>
              <w:rPr>
                <w:rFonts w:ascii="Times New Roman" w:hAnsi="Times New Roman"/>
                <w:sz w:val="24"/>
                <w:szCs w:val="24"/>
              </w:rPr>
            </w:pPr>
            <w:r w:rsidRPr="0078625E">
              <w:rPr>
                <w:rFonts w:ascii="Times New Roman" w:hAnsi="Times New Roman"/>
                <w:sz w:val="24"/>
                <w:szCs w:val="24"/>
              </w:rPr>
              <w:t>№ п/п</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AAA55" w14:textId="77777777" w:rsidR="0048099D" w:rsidRPr="0078625E" w:rsidRDefault="0048099D" w:rsidP="00654AFD">
            <w:pPr>
              <w:tabs>
                <w:tab w:val="left" w:pos="3900"/>
              </w:tabs>
              <w:spacing w:after="0" w:line="240" w:lineRule="auto"/>
              <w:ind w:firstLine="256"/>
              <w:jc w:val="center"/>
              <w:rPr>
                <w:rFonts w:ascii="Times New Roman" w:hAnsi="Times New Roman"/>
                <w:sz w:val="24"/>
                <w:szCs w:val="24"/>
              </w:rPr>
            </w:pPr>
            <w:r w:rsidRPr="0078625E">
              <w:rPr>
                <w:rFonts w:ascii="Times New Roman" w:hAnsi="Times New Roman"/>
                <w:sz w:val="24"/>
                <w:szCs w:val="24"/>
              </w:rPr>
              <w:t>Результати</w:t>
            </w:r>
            <w:r>
              <w:rPr>
                <w:rFonts w:ascii="Times New Roman" w:hAnsi="Times New Roman"/>
                <w:sz w:val="24"/>
                <w:szCs w:val="24"/>
                <w:lang w:val="en-US"/>
              </w:rPr>
              <w:t xml:space="preserve"> </w:t>
            </w:r>
            <w:r w:rsidRPr="0078625E">
              <w:rPr>
                <w:rFonts w:ascii="Times New Roman" w:hAnsi="Times New Roman"/>
                <w:sz w:val="24"/>
                <w:szCs w:val="24"/>
              </w:rPr>
              <w:t>навчання</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6070" w14:textId="77777777" w:rsidR="0048099D" w:rsidRPr="0078625E" w:rsidRDefault="0048099D" w:rsidP="00654AFD">
            <w:pPr>
              <w:tabs>
                <w:tab w:val="left" w:pos="3900"/>
              </w:tabs>
              <w:spacing w:after="0" w:line="240" w:lineRule="auto"/>
              <w:ind w:firstLine="256"/>
              <w:jc w:val="center"/>
              <w:rPr>
                <w:rFonts w:ascii="Times New Roman" w:hAnsi="Times New Roman"/>
                <w:sz w:val="24"/>
                <w:szCs w:val="24"/>
              </w:rPr>
            </w:pPr>
            <w:r w:rsidRPr="0078625E">
              <w:rPr>
                <w:rFonts w:ascii="Times New Roman" w:hAnsi="Times New Roman"/>
                <w:sz w:val="24"/>
                <w:szCs w:val="24"/>
              </w:rPr>
              <w:t>Компетентності</w:t>
            </w:r>
          </w:p>
        </w:tc>
      </w:tr>
      <w:tr w:rsidR="0048099D" w:rsidRPr="0078625E" w14:paraId="395FCF94" w14:textId="77777777" w:rsidTr="00654AF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3A816" w14:textId="77777777" w:rsidR="0048099D" w:rsidRPr="0078625E" w:rsidRDefault="0048099D" w:rsidP="00654AFD">
            <w:pPr>
              <w:tabs>
                <w:tab w:val="left" w:pos="3900"/>
              </w:tabs>
              <w:spacing w:after="0" w:line="240" w:lineRule="auto"/>
              <w:ind w:firstLine="256"/>
              <w:rPr>
                <w:rFonts w:ascii="Times New Roman" w:hAnsi="Times New Roman"/>
                <w:sz w:val="24"/>
                <w:szCs w:val="24"/>
              </w:rPr>
            </w:pPr>
          </w:p>
          <w:p w14:paraId="5743FC14" w14:textId="77777777" w:rsidR="0048099D" w:rsidRPr="0078625E" w:rsidRDefault="0048099D" w:rsidP="00654AFD">
            <w:pPr>
              <w:tabs>
                <w:tab w:val="left" w:pos="3900"/>
              </w:tabs>
              <w:spacing w:after="0" w:line="240" w:lineRule="auto"/>
              <w:ind w:firstLine="256"/>
              <w:rPr>
                <w:rFonts w:ascii="Times New Roman" w:hAnsi="Times New Roman"/>
                <w:sz w:val="24"/>
                <w:szCs w:val="24"/>
              </w:rPr>
            </w:pPr>
            <w:r w:rsidRPr="0078625E">
              <w:rPr>
                <w:rFonts w:ascii="Times New Roman" w:hAnsi="Times New Roman"/>
                <w:sz w:val="24"/>
                <w:szCs w:val="24"/>
              </w:rPr>
              <w:t>1</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A6BEC" w14:textId="77777777" w:rsidR="0048099D" w:rsidRPr="0078625E" w:rsidRDefault="0048099D" w:rsidP="006943A6">
            <w:pPr>
              <w:spacing w:after="0" w:line="240" w:lineRule="auto"/>
              <w:jc w:val="both"/>
              <w:rPr>
                <w:rFonts w:ascii="Times New Roman" w:hAnsi="Times New Roman"/>
                <w:sz w:val="24"/>
                <w:szCs w:val="24"/>
              </w:rPr>
            </w:pPr>
            <w:r w:rsidRPr="0078625E">
              <w:rPr>
                <w:rFonts w:ascii="Times New Roman" w:hAnsi="Times New Roman"/>
                <w:i/>
                <w:sz w:val="24"/>
                <w:szCs w:val="24"/>
              </w:rPr>
              <w:t>Знати</w:t>
            </w:r>
            <w:r>
              <w:rPr>
                <w:rFonts w:ascii="Times New Roman" w:hAnsi="Times New Roman"/>
                <w:i/>
                <w:sz w:val="24"/>
                <w:szCs w:val="24"/>
              </w:rPr>
              <w:t xml:space="preserve">: </w:t>
            </w:r>
            <w:r w:rsidRPr="003E1D25">
              <w:rPr>
                <w:rFonts w:ascii="Times New Roman" w:hAnsi="Times New Roman"/>
                <w:i/>
                <w:sz w:val="24"/>
                <w:szCs w:val="24"/>
                <w:lang w:val="ru-RU"/>
              </w:rPr>
              <w:t xml:space="preserve"> </w:t>
            </w:r>
            <w:r w:rsidRPr="0078625E">
              <w:rPr>
                <w:rFonts w:ascii="Times New Roman" w:hAnsi="Times New Roman"/>
                <w:sz w:val="24"/>
                <w:szCs w:val="24"/>
              </w:rPr>
              <w:t>основні</w:t>
            </w:r>
            <w:r>
              <w:rPr>
                <w:rFonts w:ascii="Times New Roman" w:hAnsi="Times New Roman"/>
                <w:sz w:val="24"/>
                <w:szCs w:val="24"/>
              </w:rPr>
              <w:t xml:space="preserve"> </w:t>
            </w:r>
            <w:r w:rsidRPr="0078625E">
              <w:rPr>
                <w:rFonts w:ascii="Times New Roman" w:hAnsi="Times New Roman"/>
                <w:sz w:val="24"/>
                <w:szCs w:val="24"/>
              </w:rPr>
              <w:t>поняття</w:t>
            </w:r>
            <w:r>
              <w:rPr>
                <w:rFonts w:ascii="Times New Roman" w:hAnsi="Times New Roman"/>
                <w:sz w:val="24"/>
                <w:szCs w:val="24"/>
              </w:rPr>
              <w:t xml:space="preserve"> </w:t>
            </w:r>
            <w:r w:rsidRPr="0078625E">
              <w:rPr>
                <w:rFonts w:ascii="Times New Roman" w:hAnsi="Times New Roman"/>
                <w:sz w:val="24"/>
                <w:szCs w:val="24"/>
              </w:rPr>
              <w:t>з екології людини,</w:t>
            </w:r>
            <w:r w:rsidRPr="003E1D25">
              <w:rPr>
                <w:rFonts w:ascii="Times New Roman" w:hAnsi="Times New Roman"/>
                <w:sz w:val="24"/>
                <w:szCs w:val="24"/>
                <w:lang w:val="ru-RU"/>
              </w:rPr>
              <w:t xml:space="preserve"> </w:t>
            </w:r>
            <w:r w:rsidRPr="0078625E">
              <w:rPr>
                <w:rFonts w:ascii="Times New Roman" w:hAnsi="Times New Roman"/>
                <w:sz w:val="24"/>
                <w:szCs w:val="24"/>
              </w:rPr>
              <w:t>визначення та терміни, закони та закономірності.</w:t>
            </w:r>
          </w:p>
          <w:p w14:paraId="047B22B7" w14:textId="285A750B" w:rsidR="0048099D" w:rsidRPr="0078625E" w:rsidRDefault="0048099D" w:rsidP="006943A6">
            <w:pPr>
              <w:spacing w:after="0" w:line="240" w:lineRule="auto"/>
              <w:jc w:val="both"/>
              <w:rPr>
                <w:rFonts w:ascii="Times New Roman" w:hAnsi="Times New Roman"/>
                <w:sz w:val="24"/>
                <w:szCs w:val="24"/>
              </w:rPr>
            </w:pPr>
            <w:r w:rsidRPr="0078625E">
              <w:rPr>
                <w:rFonts w:ascii="Times New Roman" w:hAnsi="Times New Roman"/>
                <w:i/>
                <w:sz w:val="24"/>
                <w:szCs w:val="24"/>
              </w:rPr>
              <w:t>Вміти</w:t>
            </w:r>
            <w:r>
              <w:rPr>
                <w:rFonts w:ascii="Times New Roman" w:hAnsi="Times New Roman"/>
                <w:i/>
                <w:sz w:val="24"/>
                <w:szCs w:val="24"/>
              </w:rPr>
              <w:t xml:space="preserve">: </w:t>
            </w:r>
            <w:r w:rsidRPr="0078625E">
              <w:rPr>
                <w:rFonts w:ascii="Times New Roman" w:hAnsi="Times New Roman"/>
                <w:sz w:val="24"/>
                <w:szCs w:val="24"/>
              </w:rPr>
              <w:t>давати</w:t>
            </w:r>
            <w:r>
              <w:rPr>
                <w:rFonts w:ascii="Times New Roman" w:hAnsi="Times New Roman"/>
                <w:sz w:val="24"/>
                <w:szCs w:val="24"/>
              </w:rPr>
              <w:t xml:space="preserve"> </w:t>
            </w:r>
            <w:r w:rsidRPr="0078625E">
              <w:rPr>
                <w:rFonts w:ascii="Times New Roman" w:hAnsi="Times New Roman"/>
                <w:sz w:val="24"/>
                <w:szCs w:val="24"/>
              </w:rPr>
              <w:t>визначення та тлумачення</w:t>
            </w:r>
            <w:r>
              <w:rPr>
                <w:rFonts w:ascii="Times New Roman" w:hAnsi="Times New Roman"/>
                <w:sz w:val="24"/>
                <w:szCs w:val="24"/>
              </w:rPr>
              <w:t xml:space="preserve"> </w:t>
            </w:r>
            <w:r w:rsidRPr="0078625E">
              <w:rPr>
                <w:rFonts w:ascii="Times New Roman" w:hAnsi="Times New Roman"/>
                <w:sz w:val="24"/>
                <w:szCs w:val="24"/>
              </w:rPr>
              <w:t>основних</w:t>
            </w:r>
            <w:r>
              <w:rPr>
                <w:rFonts w:ascii="Times New Roman" w:hAnsi="Times New Roman"/>
                <w:sz w:val="24"/>
                <w:szCs w:val="24"/>
              </w:rPr>
              <w:t xml:space="preserve"> </w:t>
            </w:r>
            <w:r w:rsidRPr="0078625E">
              <w:rPr>
                <w:rFonts w:ascii="Times New Roman" w:hAnsi="Times New Roman"/>
                <w:sz w:val="24"/>
                <w:szCs w:val="24"/>
              </w:rPr>
              <w:t>термінів, положень та закономірностей</w:t>
            </w:r>
            <w:r>
              <w:rPr>
                <w:rFonts w:ascii="Times New Roman" w:hAnsi="Times New Roman"/>
                <w:sz w:val="24"/>
                <w:szCs w:val="24"/>
              </w:rPr>
              <w:t xml:space="preserve"> </w:t>
            </w:r>
            <w:r w:rsidRPr="0078625E">
              <w:rPr>
                <w:rFonts w:ascii="Times New Roman" w:hAnsi="Times New Roman"/>
                <w:sz w:val="24"/>
                <w:szCs w:val="24"/>
              </w:rPr>
              <w:t>екології людини.</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F8221" w14:textId="77777777" w:rsidR="0048099D" w:rsidRPr="0078625E" w:rsidRDefault="0048099D" w:rsidP="006943A6">
            <w:pPr>
              <w:tabs>
                <w:tab w:val="left" w:pos="3900"/>
              </w:tabs>
              <w:spacing w:after="0" w:line="240" w:lineRule="auto"/>
              <w:jc w:val="both"/>
              <w:rPr>
                <w:rFonts w:ascii="Times New Roman" w:hAnsi="Times New Roman"/>
                <w:sz w:val="24"/>
                <w:szCs w:val="24"/>
              </w:rPr>
            </w:pPr>
            <w:r w:rsidRPr="0078625E">
              <w:rPr>
                <w:rFonts w:ascii="Times New Roman" w:hAnsi="Times New Roman"/>
                <w:sz w:val="24"/>
                <w:szCs w:val="24"/>
              </w:rPr>
              <w:t>Здатність</w:t>
            </w:r>
            <w:r>
              <w:rPr>
                <w:rFonts w:ascii="Times New Roman" w:hAnsi="Times New Roman"/>
                <w:sz w:val="24"/>
                <w:szCs w:val="24"/>
              </w:rPr>
              <w:t xml:space="preserve"> </w:t>
            </w:r>
            <w:r w:rsidRPr="0078625E">
              <w:rPr>
                <w:rFonts w:ascii="Times New Roman" w:hAnsi="Times New Roman"/>
                <w:sz w:val="24"/>
                <w:szCs w:val="24"/>
              </w:rPr>
              <w:t>застосовувати</w:t>
            </w:r>
            <w:r>
              <w:rPr>
                <w:rFonts w:ascii="Times New Roman" w:hAnsi="Times New Roman"/>
                <w:sz w:val="24"/>
                <w:szCs w:val="24"/>
              </w:rPr>
              <w:t xml:space="preserve"> </w:t>
            </w:r>
            <w:r w:rsidRPr="0078625E">
              <w:rPr>
                <w:rFonts w:ascii="Times New Roman" w:hAnsi="Times New Roman"/>
                <w:sz w:val="24"/>
                <w:szCs w:val="24"/>
              </w:rPr>
              <w:t>систематичний</w:t>
            </w:r>
            <w:r>
              <w:rPr>
                <w:rFonts w:ascii="Times New Roman" w:hAnsi="Times New Roman"/>
                <w:sz w:val="24"/>
                <w:szCs w:val="24"/>
              </w:rPr>
              <w:t xml:space="preserve"> </w:t>
            </w:r>
            <w:r w:rsidRPr="0078625E">
              <w:rPr>
                <w:rFonts w:ascii="Times New Roman" w:hAnsi="Times New Roman"/>
                <w:sz w:val="24"/>
                <w:szCs w:val="24"/>
              </w:rPr>
              <w:t>підхід та оперувати</w:t>
            </w:r>
            <w:r>
              <w:rPr>
                <w:rFonts w:ascii="Times New Roman" w:hAnsi="Times New Roman"/>
                <w:sz w:val="24"/>
                <w:szCs w:val="24"/>
              </w:rPr>
              <w:t xml:space="preserve"> </w:t>
            </w:r>
            <w:r w:rsidRPr="0078625E">
              <w:rPr>
                <w:rFonts w:ascii="Times New Roman" w:hAnsi="Times New Roman"/>
                <w:sz w:val="24"/>
                <w:szCs w:val="24"/>
              </w:rPr>
              <w:t>біологічними</w:t>
            </w:r>
            <w:r>
              <w:rPr>
                <w:rFonts w:ascii="Times New Roman" w:hAnsi="Times New Roman"/>
                <w:sz w:val="24"/>
                <w:szCs w:val="24"/>
              </w:rPr>
              <w:t xml:space="preserve"> </w:t>
            </w:r>
            <w:r w:rsidRPr="0078625E">
              <w:rPr>
                <w:rFonts w:ascii="Times New Roman" w:hAnsi="Times New Roman"/>
                <w:sz w:val="24"/>
                <w:szCs w:val="24"/>
              </w:rPr>
              <w:t>термінами і поняттями. Мати</w:t>
            </w:r>
            <w:r>
              <w:rPr>
                <w:rFonts w:ascii="Times New Roman" w:hAnsi="Times New Roman"/>
                <w:sz w:val="24"/>
                <w:szCs w:val="24"/>
              </w:rPr>
              <w:t xml:space="preserve"> </w:t>
            </w:r>
            <w:r w:rsidRPr="0078625E">
              <w:rPr>
                <w:rFonts w:ascii="Times New Roman" w:hAnsi="Times New Roman"/>
                <w:sz w:val="24"/>
                <w:szCs w:val="24"/>
              </w:rPr>
              <w:t>уявлення про живі</w:t>
            </w:r>
            <w:r>
              <w:rPr>
                <w:rFonts w:ascii="Times New Roman" w:hAnsi="Times New Roman"/>
                <w:sz w:val="24"/>
                <w:szCs w:val="24"/>
              </w:rPr>
              <w:t xml:space="preserve"> </w:t>
            </w:r>
            <w:r w:rsidRPr="0078625E">
              <w:rPr>
                <w:rFonts w:ascii="Times New Roman" w:hAnsi="Times New Roman"/>
                <w:sz w:val="24"/>
                <w:szCs w:val="24"/>
              </w:rPr>
              <w:t>системи</w:t>
            </w:r>
            <w:r>
              <w:rPr>
                <w:rFonts w:ascii="Times New Roman" w:hAnsi="Times New Roman"/>
                <w:sz w:val="24"/>
                <w:szCs w:val="24"/>
              </w:rPr>
              <w:t xml:space="preserve"> </w:t>
            </w:r>
            <w:r w:rsidRPr="0078625E">
              <w:rPr>
                <w:rFonts w:ascii="Times New Roman" w:hAnsi="Times New Roman"/>
                <w:sz w:val="24"/>
                <w:szCs w:val="24"/>
              </w:rPr>
              <w:t>різного</w:t>
            </w:r>
            <w:r>
              <w:rPr>
                <w:rFonts w:ascii="Times New Roman" w:hAnsi="Times New Roman"/>
                <w:sz w:val="24"/>
                <w:szCs w:val="24"/>
              </w:rPr>
              <w:t xml:space="preserve"> </w:t>
            </w:r>
            <w:r w:rsidRPr="0078625E">
              <w:rPr>
                <w:rFonts w:ascii="Times New Roman" w:hAnsi="Times New Roman"/>
                <w:sz w:val="24"/>
                <w:szCs w:val="24"/>
              </w:rPr>
              <w:t>рівня</w:t>
            </w:r>
            <w:r>
              <w:rPr>
                <w:rFonts w:ascii="Times New Roman" w:hAnsi="Times New Roman"/>
                <w:sz w:val="24"/>
                <w:szCs w:val="24"/>
              </w:rPr>
              <w:t xml:space="preserve"> </w:t>
            </w:r>
            <w:r w:rsidRPr="0078625E">
              <w:rPr>
                <w:rFonts w:ascii="Times New Roman" w:hAnsi="Times New Roman"/>
                <w:sz w:val="24"/>
                <w:szCs w:val="24"/>
              </w:rPr>
              <w:t>складності</w:t>
            </w:r>
            <w:r>
              <w:rPr>
                <w:rFonts w:ascii="Times New Roman" w:hAnsi="Times New Roman"/>
                <w:sz w:val="24"/>
                <w:szCs w:val="24"/>
              </w:rPr>
              <w:t>.</w:t>
            </w:r>
          </w:p>
        </w:tc>
      </w:tr>
      <w:tr w:rsidR="0048099D" w:rsidRPr="0078625E" w14:paraId="1E46B068" w14:textId="77777777" w:rsidTr="00654AFD">
        <w:trPr>
          <w:trHeight w:val="1"/>
        </w:trPr>
        <w:tc>
          <w:tcPr>
            <w:tcW w:w="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B4553" w14:textId="77777777" w:rsidR="0048099D" w:rsidRPr="0078625E" w:rsidRDefault="0048099D" w:rsidP="00654AFD">
            <w:pPr>
              <w:tabs>
                <w:tab w:val="left" w:pos="3900"/>
              </w:tabs>
              <w:spacing w:after="0" w:line="240" w:lineRule="auto"/>
              <w:ind w:firstLine="256"/>
              <w:rPr>
                <w:rFonts w:ascii="Times New Roman" w:hAnsi="Times New Roman"/>
                <w:sz w:val="24"/>
                <w:szCs w:val="24"/>
              </w:rPr>
            </w:pPr>
          </w:p>
          <w:p w14:paraId="648F427D" w14:textId="77777777" w:rsidR="0048099D" w:rsidRPr="0078625E" w:rsidRDefault="0048099D" w:rsidP="00654AFD">
            <w:pPr>
              <w:tabs>
                <w:tab w:val="left" w:pos="3900"/>
              </w:tabs>
              <w:spacing w:after="0" w:line="240" w:lineRule="auto"/>
              <w:ind w:firstLine="256"/>
              <w:rPr>
                <w:rFonts w:ascii="Times New Roman" w:hAnsi="Times New Roman"/>
                <w:sz w:val="24"/>
                <w:szCs w:val="24"/>
              </w:rPr>
            </w:pPr>
            <w:r w:rsidRPr="0078625E">
              <w:rPr>
                <w:rFonts w:ascii="Times New Roman" w:hAnsi="Times New Roman"/>
                <w:sz w:val="24"/>
                <w:szCs w:val="24"/>
              </w:rPr>
              <w:t>2</w:t>
            </w:r>
          </w:p>
        </w:tc>
        <w:tc>
          <w:tcPr>
            <w:tcW w:w="4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69E3C" w14:textId="77777777" w:rsidR="0048099D" w:rsidRPr="0078625E" w:rsidRDefault="0048099D" w:rsidP="006943A6">
            <w:pPr>
              <w:spacing w:after="0" w:line="240" w:lineRule="auto"/>
              <w:jc w:val="both"/>
              <w:rPr>
                <w:rFonts w:ascii="Times New Roman" w:hAnsi="Times New Roman"/>
                <w:sz w:val="24"/>
                <w:szCs w:val="24"/>
              </w:rPr>
            </w:pPr>
            <w:r w:rsidRPr="0078625E">
              <w:rPr>
                <w:rFonts w:ascii="Times New Roman" w:hAnsi="Times New Roman"/>
                <w:i/>
                <w:sz w:val="24"/>
                <w:szCs w:val="24"/>
              </w:rPr>
              <w:t>Знати:</w:t>
            </w:r>
            <w:r w:rsidRPr="003E1D25">
              <w:rPr>
                <w:rFonts w:ascii="Times New Roman" w:hAnsi="Times New Roman"/>
                <w:i/>
                <w:sz w:val="24"/>
                <w:szCs w:val="24"/>
                <w:lang w:val="ru-RU"/>
              </w:rPr>
              <w:t xml:space="preserve"> </w:t>
            </w:r>
            <w:r w:rsidRPr="0078625E">
              <w:rPr>
                <w:rFonts w:ascii="Times New Roman" w:hAnsi="Times New Roman"/>
                <w:sz w:val="24"/>
                <w:szCs w:val="24"/>
              </w:rPr>
              <w:t xml:space="preserve">механізми біологічних </w:t>
            </w:r>
            <w:proofErr w:type="spellStart"/>
            <w:r w:rsidRPr="0078625E">
              <w:rPr>
                <w:rFonts w:ascii="Times New Roman" w:hAnsi="Times New Roman"/>
                <w:sz w:val="24"/>
                <w:szCs w:val="24"/>
              </w:rPr>
              <w:t>адаптацій</w:t>
            </w:r>
            <w:proofErr w:type="spellEnd"/>
            <w:r w:rsidRPr="0078625E">
              <w:rPr>
                <w:rFonts w:ascii="Times New Roman" w:hAnsi="Times New Roman"/>
                <w:sz w:val="24"/>
                <w:szCs w:val="24"/>
              </w:rPr>
              <w:t xml:space="preserve"> людини до навколишнього середовища, фактори, які впливають на генофонд людини</w:t>
            </w:r>
          </w:p>
          <w:p w14:paraId="1E21420F" w14:textId="77777777" w:rsidR="0048099D" w:rsidRPr="0078625E" w:rsidRDefault="0048099D" w:rsidP="006943A6">
            <w:pPr>
              <w:tabs>
                <w:tab w:val="left" w:pos="3900"/>
              </w:tabs>
              <w:spacing w:after="0" w:line="240" w:lineRule="auto"/>
              <w:jc w:val="both"/>
              <w:rPr>
                <w:rFonts w:ascii="Times New Roman" w:hAnsi="Times New Roman"/>
                <w:sz w:val="24"/>
                <w:szCs w:val="24"/>
              </w:rPr>
            </w:pPr>
            <w:r w:rsidRPr="0078625E">
              <w:rPr>
                <w:rFonts w:ascii="Times New Roman" w:hAnsi="Times New Roman"/>
                <w:i/>
                <w:sz w:val="24"/>
                <w:szCs w:val="24"/>
              </w:rPr>
              <w:t>Вміти</w:t>
            </w:r>
            <w:r>
              <w:rPr>
                <w:rFonts w:ascii="Times New Roman" w:hAnsi="Times New Roman"/>
                <w:i/>
                <w:sz w:val="24"/>
                <w:szCs w:val="24"/>
              </w:rPr>
              <w:t xml:space="preserve">: </w:t>
            </w:r>
            <w:r w:rsidRPr="0078625E">
              <w:rPr>
                <w:rFonts w:ascii="Times New Roman" w:hAnsi="Times New Roman"/>
                <w:sz w:val="24"/>
                <w:szCs w:val="24"/>
              </w:rPr>
              <w:t>охарактеризувати</w:t>
            </w:r>
            <w:r>
              <w:rPr>
                <w:rFonts w:ascii="Times New Roman" w:hAnsi="Times New Roman"/>
                <w:sz w:val="24"/>
                <w:szCs w:val="24"/>
              </w:rPr>
              <w:t xml:space="preserve"> </w:t>
            </w:r>
            <w:r w:rsidRPr="0078625E">
              <w:rPr>
                <w:rFonts w:ascii="Times New Roman" w:hAnsi="Times New Roman"/>
                <w:sz w:val="24"/>
                <w:szCs w:val="24"/>
              </w:rPr>
              <w:t>і пояснити вплив умов зовнішнього середовища на здоров’я людини. Застосовувати набуті знання в екологічних заходах по збереженню нормального для життя людини природного середовища.</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00041" w14:textId="77777777" w:rsidR="0048099D" w:rsidRPr="0078625E" w:rsidRDefault="0048099D" w:rsidP="006943A6">
            <w:pPr>
              <w:tabs>
                <w:tab w:val="left" w:pos="3900"/>
              </w:tabs>
              <w:spacing w:after="0" w:line="240" w:lineRule="auto"/>
              <w:jc w:val="both"/>
              <w:rPr>
                <w:rFonts w:ascii="Times New Roman" w:hAnsi="Times New Roman"/>
                <w:sz w:val="24"/>
                <w:szCs w:val="24"/>
              </w:rPr>
            </w:pPr>
            <w:r w:rsidRPr="0078625E">
              <w:rPr>
                <w:rFonts w:ascii="Times New Roman" w:hAnsi="Times New Roman"/>
                <w:sz w:val="24"/>
                <w:szCs w:val="24"/>
              </w:rPr>
              <w:t>Сучасні</w:t>
            </w:r>
            <w:r>
              <w:rPr>
                <w:rFonts w:ascii="Times New Roman" w:hAnsi="Times New Roman"/>
                <w:sz w:val="24"/>
                <w:szCs w:val="24"/>
              </w:rPr>
              <w:t xml:space="preserve"> </w:t>
            </w:r>
            <w:r w:rsidRPr="0078625E">
              <w:rPr>
                <w:rFonts w:ascii="Times New Roman" w:hAnsi="Times New Roman"/>
                <w:sz w:val="24"/>
                <w:szCs w:val="24"/>
              </w:rPr>
              <w:t>уявлення про принципи</w:t>
            </w:r>
            <w:r>
              <w:rPr>
                <w:rFonts w:ascii="Times New Roman" w:hAnsi="Times New Roman"/>
                <w:sz w:val="24"/>
                <w:szCs w:val="24"/>
              </w:rPr>
              <w:t xml:space="preserve"> </w:t>
            </w:r>
            <w:r w:rsidRPr="0078625E">
              <w:rPr>
                <w:rFonts w:ascii="Times New Roman" w:hAnsi="Times New Roman"/>
                <w:sz w:val="24"/>
                <w:szCs w:val="24"/>
              </w:rPr>
              <w:t>структурної і функціональної</w:t>
            </w:r>
            <w:r>
              <w:rPr>
                <w:rFonts w:ascii="Times New Roman" w:hAnsi="Times New Roman"/>
                <w:sz w:val="24"/>
                <w:szCs w:val="24"/>
              </w:rPr>
              <w:t xml:space="preserve"> </w:t>
            </w:r>
            <w:r w:rsidRPr="0078625E">
              <w:rPr>
                <w:rFonts w:ascii="Times New Roman" w:hAnsi="Times New Roman"/>
                <w:sz w:val="24"/>
                <w:szCs w:val="24"/>
              </w:rPr>
              <w:t>організації</w:t>
            </w:r>
            <w:r>
              <w:rPr>
                <w:rFonts w:ascii="Times New Roman" w:hAnsi="Times New Roman"/>
                <w:sz w:val="24"/>
                <w:szCs w:val="24"/>
              </w:rPr>
              <w:t xml:space="preserve"> </w:t>
            </w:r>
            <w:r w:rsidRPr="0078625E">
              <w:rPr>
                <w:rFonts w:ascii="Times New Roman" w:hAnsi="Times New Roman"/>
                <w:sz w:val="24"/>
                <w:szCs w:val="24"/>
              </w:rPr>
              <w:t>біологічних</w:t>
            </w:r>
            <w:r>
              <w:rPr>
                <w:rFonts w:ascii="Times New Roman" w:hAnsi="Times New Roman"/>
                <w:sz w:val="24"/>
                <w:szCs w:val="24"/>
              </w:rPr>
              <w:t xml:space="preserve"> </w:t>
            </w:r>
            <w:r w:rsidRPr="0078625E">
              <w:rPr>
                <w:rFonts w:ascii="Times New Roman" w:hAnsi="Times New Roman"/>
                <w:sz w:val="24"/>
                <w:szCs w:val="24"/>
              </w:rPr>
              <w:t>об’єктів і механізмах</w:t>
            </w:r>
            <w:r>
              <w:rPr>
                <w:rFonts w:ascii="Times New Roman" w:hAnsi="Times New Roman"/>
                <w:sz w:val="24"/>
                <w:szCs w:val="24"/>
              </w:rPr>
              <w:t xml:space="preserve"> </w:t>
            </w:r>
            <w:r w:rsidRPr="0078625E">
              <w:rPr>
                <w:rFonts w:ascii="Times New Roman" w:hAnsi="Times New Roman"/>
                <w:sz w:val="24"/>
                <w:szCs w:val="24"/>
              </w:rPr>
              <w:t xml:space="preserve">підтримки гомеостазу, володіти методами </w:t>
            </w:r>
            <w:proofErr w:type="spellStart"/>
            <w:r w:rsidRPr="0078625E">
              <w:rPr>
                <w:rFonts w:ascii="Times New Roman" w:hAnsi="Times New Roman"/>
                <w:sz w:val="24"/>
                <w:szCs w:val="24"/>
              </w:rPr>
              <w:t>аналізу,спостережень</w:t>
            </w:r>
            <w:proofErr w:type="spellEnd"/>
            <w:r w:rsidRPr="0078625E">
              <w:rPr>
                <w:rFonts w:ascii="Times New Roman" w:hAnsi="Times New Roman"/>
                <w:sz w:val="24"/>
                <w:szCs w:val="24"/>
              </w:rPr>
              <w:t>, опису, моніторингу стану довкілля та його впливу на здоров’я людини.</w:t>
            </w:r>
          </w:p>
        </w:tc>
      </w:tr>
    </w:tbl>
    <w:p w14:paraId="18EA43C0" w14:textId="77777777" w:rsidR="0048099D" w:rsidRPr="0078625E" w:rsidRDefault="0048099D" w:rsidP="0048099D">
      <w:pPr>
        <w:tabs>
          <w:tab w:val="left" w:pos="0"/>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lang w:val="en-US"/>
        </w:rPr>
        <w:t>V</w:t>
      </w:r>
      <w:r w:rsidRPr="0078625E">
        <w:rPr>
          <w:rFonts w:ascii="Times New Roman" w:hAnsi="Times New Roman"/>
          <w:b/>
          <w:sz w:val="24"/>
          <w:szCs w:val="24"/>
        </w:rPr>
        <w:t>. Короткий зміст дисципліни</w:t>
      </w:r>
    </w:p>
    <w:p w14:paraId="6E35D88A" w14:textId="77777777" w:rsidR="0048099D" w:rsidRPr="006943A6" w:rsidRDefault="0048099D" w:rsidP="0048099D">
      <w:p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1. Вступ.</w:t>
      </w:r>
      <w:r w:rsidRPr="006943A6">
        <w:rPr>
          <w:rFonts w:ascii="Times New Roman" w:hAnsi="Times New Roman"/>
          <w:b/>
          <w:sz w:val="24"/>
          <w:szCs w:val="24"/>
        </w:rPr>
        <w:t xml:space="preserve"> </w:t>
      </w:r>
      <w:r w:rsidRPr="006943A6">
        <w:rPr>
          <w:rFonts w:ascii="Times New Roman" w:hAnsi="Times New Roman"/>
          <w:sz w:val="24"/>
          <w:szCs w:val="24"/>
        </w:rPr>
        <w:t>Предмет та завдання екології людини. Методи дослідження екології людини. Історія і розвиток екології людини.</w:t>
      </w:r>
    </w:p>
    <w:p w14:paraId="22C12464"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2. Біохімія людського організму.</w:t>
      </w:r>
      <w:r w:rsidRPr="006943A6">
        <w:rPr>
          <w:rFonts w:ascii="Times New Roman" w:hAnsi="Times New Roman"/>
          <w:b/>
          <w:sz w:val="24"/>
          <w:szCs w:val="24"/>
        </w:rPr>
        <w:t xml:space="preserve"> </w:t>
      </w:r>
      <w:proofErr w:type="spellStart"/>
      <w:r w:rsidRPr="006943A6">
        <w:rPr>
          <w:rFonts w:ascii="Times New Roman" w:hAnsi="Times New Roman"/>
          <w:sz w:val="24"/>
          <w:szCs w:val="24"/>
        </w:rPr>
        <w:t>Макроелементи</w:t>
      </w:r>
      <w:proofErr w:type="spellEnd"/>
      <w:r w:rsidRPr="006943A6">
        <w:rPr>
          <w:rFonts w:ascii="Times New Roman" w:hAnsi="Times New Roman"/>
          <w:sz w:val="24"/>
          <w:szCs w:val="24"/>
        </w:rPr>
        <w:t>, їх властивості та вплив на організм людини. Мікроелементи, їх властивості та вплив на організм людини. Особливості впливу на людський організм мікроелементів – канцерогенів. Шляхи надходження елементів – забруднювачів в організм людини.</w:t>
      </w:r>
    </w:p>
    <w:p w14:paraId="669DC659"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 xml:space="preserve">Тема 3. Негативні фактори впливу на людину. Фізичні фактори негативного впливу на людину. Хімічні фактори негативного впливу на людину. Токсичні хімічні елементи. Мутагенність і її вплив на людський організм. </w:t>
      </w:r>
    </w:p>
    <w:p w14:paraId="4DCF431C"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4. Біологічні і соціальні фактори впливу на людський організм. Вплив препаратів побутової хімії і полімерних матеріалів на людину.</w:t>
      </w:r>
    </w:p>
    <w:p w14:paraId="234E6FE7"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5. Екологічні фактори здоров’я людини.</w:t>
      </w:r>
      <w:r w:rsidRPr="006943A6">
        <w:rPr>
          <w:rFonts w:ascii="Times New Roman" w:hAnsi="Times New Roman"/>
          <w:b/>
          <w:sz w:val="24"/>
          <w:szCs w:val="24"/>
        </w:rPr>
        <w:t xml:space="preserve"> </w:t>
      </w:r>
      <w:r w:rsidRPr="006943A6">
        <w:rPr>
          <w:rFonts w:ascii="Times New Roman" w:hAnsi="Times New Roman"/>
          <w:sz w:val="24"/>
          <w:szCs w:val="24"/>
        </w:rPr>
        <w:t xml:space="preserve">Критерії здоров’я людини. Екологічна діагностика. Інтоксикація організму і роль в ній окремих органів. Екологічні проблеми харчування людини. Напрями поліпшення здоров’я. Самодіагностика захворювань на ранній стадії. </w:t>
      </w:r>
      <w:proofErr w:type="spellStart"/>
      <w:r w:rsidRPr="006943A6">
        <w:rPr>
          <w:rFonts w:ascii="Times New Roman" w:hAnsi="Times New Roman"/>
          <w:sz w:val="24"/>
          <w:szCs w:val="24"/>
        </w:rPr>
        <w:t>Самокорекція</w:t>
      </w:r>
      <w:proofErr w:type="spellEnd"/>
      <w:r w:rsidRPr="006943A6">
        <w:rPr>
          <w:rFonts w:ascii="Times New Roman" w:hAnsi="Times New Roman"/>
          <w:sz w:val="24"/>
          <w:szCs w:val="24"/>
        </w:rPr>
        <w:t xml:space="preserve"> імунітету. Подолання психологічного навантаження.    </w:t>
      </w:r>
    </w:p>
    <w:p w14:paraId="1327A585"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6. Середовище існування людини.</w:t>
      </w:r>
      <w:r w:rsidRPr="006943A6">
        <w:rPr>
          <w:rFonts w:ascii="Times New Roman" w:hAnsi="Times New Roman"/>
          <w:b/>
          <w:sz w:val="24"/>
          <w:szCs w:val="24"/>
        </w:rPr>
        <w:t xml:space="preserve">  </w:t>
      </w:r>
      <w:r w:rsidRPr="006943A6">
        <w:rPr>
          <w:rFonts w:ascii="Times New Roman" w:hAnsi="Times New Roman"/>
          <w:sz w:val="24"/>
          <w:szCs w:val="24"/>
        </w:rPr>
        <w:t>Екологічна ніша людини. Оточуюче людину середовище та його компоненти. Право людини на екологічно безпечне життєве середовище.</w:t>
      </w:r>
    </w:p>
    <w:p w14:paraId="7305A66C"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7. Вплив людини на навколишнє середовище.</w:t>
      </w:r>
      <w:r w:rsidRPr="006943A6">
        <w:rPr>
          <w:rFonts w:ascii="Times New Roman" w:hAnsi="Times New Roman"/>
          <w:b/>
          <w:sz w:val="24"/>
          <w:szCs w:val="24"/>
        </w:rPr>
        <w:t xml:space="preserve"> </w:t>
      </w:r>
      <w:r w:rsidRPr="006943A6">
        <w:rPr>
          <w:rFonts w:ascii="Times New Roman" w:hAnsi="Times New Roman"/>
          <w:sz w:val="24"/>
          <w:szCs w:val="24"/>
        </w:rPr>
        <w:t>Місце і роль сучасної людини в біосферних процесах. Характеристика антропогенного впливу на біосферу. Глобальні екологічні проблеми сучасності.</w:t>
      </w:r>
    </w:p>
    <w:p w14:paraId="3ACE6589"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 xml:space="preserve">Тема 8. Адаптації людини до </w:t>
      </w:r>
      <w:proofErr w:type="spellStart"/>
      <w:r w:rsidRPr="006943A6">
        <w:rPr>
          <w:rFonts w:ascii="Times New Roman" w:hAnsi="Times New Roman"/>
          <w:sz w:val="24"/>
          <w:szCs w:val="24"/>
        </w:rPr>
        <w:t>стресогенних</w:t>
      </w:r>
      <w:proofErr w:type="spellEnd"/>
      <w:r w:rsidRPr="006943A6">
        <w:rPr>
          <w:rFonts w:ascii="Times New Roman" w:hAnsi="Times New Roman"/>
          <w:sz w:val="24"/>
          <w:szCs w:val="24"/>
        </w:rPr>
        <w:t xml:space="preserve"> чинників.</w:t>
      </w:r>
      <w:r w:rsidRPr="006943A6">
        <w:rPr>
          <w:rFonts w:ascii="Times New Roman" w:hAnsi="Times New Roman"/>
          <w:b/>
          <w:sz w:val="24"/>
          <w:szCs w:val="24"/>
        </w:rPr>
        <w:t xml:space="preserve"> </w:t>
      </w:r>
      <w:r w:rsidRPr="006943A6">
        <w:rPr>
          <w:rFonts w:ascii="Times New Roman" w:hAnsi="Times New Roman"/>
          <w:sz w:val="24"/>
          <w:szCs w:val="24"/>
        </w:rPr>
        <w:t xml:space="preserve">Напрями пристосування організму людини до умов довкілля. Адаптогенні фактори. Фази розвитку процесу адаптації </w:t>
      </w:r>
      <w:r w:rsidRPr="006943A6">
        <w:rPr>
          <w:rFonts w:ascii="Times New Roman" w:hAnsi="Times New Roman"/>
          <w:sz w:val="24"/>
          <w:szCs w:val="24"/>
        </w:rPr>
        <w:lastRenderedPageBreak/>
        <w:t xml:space="preserve">людини до навколишнього середовища. Оптимальні шляхи покращення здатності до адаптації. Адаптивні типи людей. </w:t>
      </w:r>
    </w:p>
    <w:p w14:paraId="1B1A0C9E"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9. Основи екологічної епідеміології.</w:t>
      </w:r>
      <w:r w:rsidRPr="006943A6">
        <w:rPr>
          <w:rFonts w:ascii="Times New Roman" w:hAnsi="Times New Roman"/>
          <w:b/>
          <w:sz w:val="24"/>
          <w:szCs w:val="24"/>
        </w:rPr>
        <w:t xml:space="preserve"> </w:t>
      </w:r>
      <w:r w:rsidRPr="006943A6">
        <w:rPr>
          <w:rFonts w:ascii="Times New Roman" w:hAnsi="Times New Roman"/>
          <w:sz w:val="24"/>
          <w:szCs w:val="24"/>
        </w:rPr>
        <w:t xml:space="preserve">Предмет екологічної епідеміології. Фактори, які впливають на поширення захворювань серед населення. Методи дослідження екологічної епідеміології. </w:t>
      </w:r>
      <w:proofErr w:type="spellStart"/>
      <w:r w:rsidRPr="006943A6">
        <w:rPr>
          <w:rFonts w:ascii="Times New Roman" w:hAnsi="Times New Roman"/>
          <w:sz w:val="24"/>
          <w:szCs w:val="24"/>
        </w:rPr>
        <w:t>Біомоніторинг</w:t>
      </w:r>
      <w:proofErr w:type="spellEnd"/>
      <w:r w:rsidRPr="006943A6">
        <w:rPr>
          <w:rFonts w:ascii="Times New Roman" w:hAnsi="Times New Roman"/>
          <w:sz w:val="24"/>
          <w:szCs w:val="24"/>
        </w:rPr>
        <w:t xml:space="preserve"> та біологічні маркери.</w:t>
      </w:r>
    </w:p>
    <w:p w14:paraId="5162C6B0"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10. Популяційна й демографічна характеристика людства. Расовий і етнічний склад сучасного людства. Структура і закономірності існування популяцій людини. Демографічні процеси в популяціях людини.</w:t>
      </w:r>
    </w:p>
    <w:p w14:paraId="556D3E1B"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Тема 11. Війни та екологічні катастрофи.</w:t>
      </w:r>
      <w:r w:rsidRPr="006943A6">
        <w:rPr>
          <w:rFonts w:ascii="Times New Roman" w:hAnsi="Times New Roman"/>
          <w:b/>
          <w:sz w:val="24"/>
          <w:szCs w:val="24"/>
        </w:rPr>
        <w:t xml:space="preserve"> </w:t>
      </w:r>
      <w:r w:rsidRPr="006943A6">
        <w:rPr>
          <w:rFonts w:ascii="Times New Roman" w:hAnsi="Times New Roman"/>
          <w:sz w:val="24"/>
          <w:szCs w:val="24"/>
        </w:rPr>
        <w:t>Екологічна небезпека військових дій. Ядерні випробування, екологія і здоров’я  людини. Міжнародні конфлікти через стан навколишнього середовища.</w:t>
      </w:r>
    </w:p>
    <w:p w14:paraId="5AF4686D" w14:textId="77777777" w:rsidR="0048099D" w:rsidRPr="006943A6" w:rsidRDefault="0048099D" w:rsidP="0048099D">
      <w:pPr>
        <w:numPr>
          <w:ilvl w:val="12"/>
          <w:numId w:val="0"/>
        </w:numPr>
        <w:tabs>
          <w:tab w:val="left" w:pos="0"/>
        </w:tabs>
        <w:spacing w:after="0" w:line="240" w:lineRule="auto"/>
        <w:ind w:firstLine="709"/>
        <w:contextualSpacing/>
        <w:jc w:val="both"/>
        <w:rPr>
          <w:rFonts w:ascii="Times New Roman" w:hAnsi="Times New Roman"/>
          <w:sz w:val="24"/>
          <w:szCs w:val="24"/>
        </w:rPr>
      </w:pPr>
      <w:r w:rsidRPr="006943A6">
        <w:rPr>
          <w:rFonts w:ascii="Times New Roman" w:hAnsi="Times New Roman"/>
          <w:sz w:val="24"/>
          <w:szCs w:val="24"/>
        </w:rPr>
        <w:t xml:space="preserve">Тема 12. Правові аспекти взаємодії суспільства і природи та міжнародне співтовариство.  Історія становлення правових аспектів у сфері взаємодії людини і природи. Сучасне екологічне право в Україні. Міжнародне екологічне право. </w:t>
      </w:r>
    </w:p>
    <w:p w14:paraId="6D56F689" w14:textId="77777777" w:rsidR="0048099D" w:rsidRPr="006943A6" w:rsidRDefault="0048099D" w:rsidP="0048099D">
      <w:pPr>
        <w:spacing w:after="0" w:line="240" w:lineRule="auto"/>
        <w:ind w:firstLine="709"/>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 xml:space="preserve">І. Назва кафедри </w:t>
      </w:r>
      <w:proofErr w:type="gramStart"/>
      <w:r w:rsidRPr="006943A6">
        <w:rPr>
          <w:rFonts w:ascii="Times New Roman" w:hAnsi="Times New Roman"/>
          <w:b/>
          <w:sz w:val="24"/>
          <w:szCs w:val="24"/>
        </w:rPr>
        <w:t>та  викладацький</w:t>
      </w:r>
      <w:proofErr w:type="gramEnd"/>
      <w:r w:rsidRPr="006943A6">
        <w:rPr>
          <w:rFonts w:ascii="Times New Roman" w:hAnsi="Times New Roman"/>
          <w:b/>
          <w:sz w:val="24"/>
          <w:szCs w:val="24"/>
        </w:rPr>
        <w:t xml:space="preserve"> склад, який буде забезпечувати викладання курсу. </w:t>
      </w:r>
    </w:p>
    <w:p w14:paraId="3C3CD6E9" w14:textId="77777777" w:rsidR="0048099D" w:rsidRPr="006943A6" w:rsidRDefault="0048099D" w:rsidP="0048099D">
      <w:pPr>
        <w:spacing w:after="0" w:line="240" w:lineRule="auto"/>
        <w:ind w:firstLine="709"/>
        <w:contextualSpacing/>
        <w:rPr>
          <w:rFonts w:ascii="Times New Roman" w:hAnsi="Times New Roman"/>
          <w:sz w:val="24"/>
          <w:szCs w:val="24"/>
        </w:rPr>
      </w:pPr>
      <w:r w:rsidRPr="006943A6">
        <w:rPr>
          <w:rFonts w:ascii="Times New Roman" w:hAnsi="Times New Roman"/>
          <w:sz w:val="24"/>
          <w:szCs w:val="24"/>
        </w:rPr>
        <w:t xml:space="preserve">Кафедра біології факультету природничо-географічної освіти та екології, Чепурна Н.П., </w:t>
      </w:r>
      <w:proofErr w:type="spellStart"/>
      <w:r w:rsidRPr="006943A6">
        <w:rPr>
          <w:rFonts w:ascii="Times New Roman" w:hAnsi="Times New Roman"/>
          <w:sz w:val="24"/>
          <w:szCs w:val="24"/>
        </w:rPr>
        <w:t>канд</w:t>
      </w:r>
      <w:proofErr w:type="spellEnd"/>
      <w:r w:rsidRPr="006943A6">
        <w:rPr>
          <w:rFonts w:ascii="Times New Roman" w:hAnsi="Times New Roman"/>
          <w:sz w:val="24"/>
          <w:szCs w:val="24"/>
        </w:rPr>
        <w:t xml:space="preserve">. </w:t>
      </w:r>
      <w:proofErr w:type="spellStart"/>
      <w:r w:rsidRPr="006943A6">
        <w:rPr>
          <w:rFonts w:ascii="Times New Roman" w:hAnsi="Times New Roman"/>
          <w:sz w:val="24"/>
          <w:szCs w:val="24"/>
        </w:rPr>
        <w:t>біол</w:t>
      </w:r>
      <w:proofErr w:type="spellEnd"/>
      <w:r w:rsidRPr="006943A6">
        <w:rPr>
          <w:rFonts w:ascii="Times New Roman" w:hAnsi="Times New Roman"/>
          <w:sz w:val="24"/>
          <w:szCs w:val="24"/>
        </w:rPr>
        <w:t xml:space="preserve">. наук доцент; </w:t>
      </w:r>
      <w:proofErr w:type="spellStart"/>
      <w:r w:rsidRPr="006943A6">
        <w:rPr>
          <w:rFonts w:ascii="Times New Roman" w:hAnsi="Times New Roman"/>
          <w:sz w:val="24"/>
          <w:szCs w:val="24"/>
        </w:rPr>
        <w:t>Бровдій</w:t>
      </w:r>
      <w:proofErr w:type="spellEnd"/>
      <w:r w:rsidRPr="006943A6">
        <w:rPr>
          <w:rFonts w:ascii="Times New Roman" w:hAnsi="Times New Roman"/>
          <w:sz w:val="24"/>
          <w:szCs w:val="24"/>
        </w:rPr>
        <w:t xml:space="preserve"> В.М., </w:t>
      </w:r>
      <w:proofErr w:type="spellStart"/>
      <w:r w:rsidRPr="006943A6">
        <w:rPr>
          <w:rFonts w:ascii="Times New Roman" w:hAnsi="Times New Roman"/>
          <w:sz w:val="24"/>
          <w:szCs w:val="24"/>
        </w:rPr>
        <w:t>докт</w:t>
      </w:r>
      <w:proofErr w:type="spellEnd"/>
      <w:r w:rsidRPr="006943A6">
        <w:rPr>
          <w:rFonts w:ascii="Times New Roman" w:hAnsi="Times New Roman"/>
          <w:sz w:val="24"/>
          <w:szCs w:val="24"/>
        </w:rPr>
        <w:t xml:space="preserve">. </w:t>
      </w:r>
      <w:proofErr w:type="spellStart"/>
      <w:r w:rsidRPr="006943A6">
        <w:rPr>
          <w:rFonts w:ascii="Times New Roman" w:hAnsi="Times New Roman"/>
          <w:sz w:val="24"/>
          <w:szCs w:val="24"/>
        </w:rPr>
        <w:t>біол</w:t>
      </w:r>
      <w:proofErr w:type="spellEnd"/>
      <w:r w:rsidRPr="006943A6">
        <w:rPr>
          <w:rFonts w:ascii="Times New Roman" w:hAnsi="Times New Roman"/>
          <w:sz w:val="24"/>
          <w:szCs w:val="24"/>
        </w:rPr>
        <w:t>. наук, професор.</w:t>
      </w:r>
    </w:p>
    <w:p w14:paraId="050D8D47" w14:textId="77777777" w:rsidR="0048099D" w:rsidRPr="006943A6" w:rsidRDefault="0048099D" w:rsidP="0048099D">
      <w:pPr>
        <w:spacing w:after="0" w:line="240" w:lineRule="auto"/>
        <w:ind w:firstLine="709"/>
        <w:contextualSpacing/>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 xml:space="preserve">ІІ. Обсяг навчального навантаження та терміни виконання курсу </w:t>
      </w:r>
    </w:p>
    <w:p w14:paraId="73F18E18" w14:textId="77777777" w:rsidR="0048099D" w:rsidRPr="006943A6" w:rsidRDefault="0048099D" w:rsidP="0048099D">
      <w:pPr>
        <w:spacing w:after="0" w:line="240" w:lineRule="auto"/>
        <w:ind w:firstLine="709"/>
        <w:contextualSpacing/>
        <w:rPr>
          <w:rFonts w:ascii="Times New Roman" w:hAnsi="Times New Roman"/>
          <w:sz w:val="24"/>
          <w:szCs w:val="24"/>
        </w:rPr>
      </w:pPr>
      <w:r w:rsidRPr="006943A6">
        <w:rPr>
          <w:rFonts w:ascii="Times New Roman" w:hAnsi="Times New Roman"/>
          <w:sz w:val="24"/>
          <w:szCs w:val="24"/>
        </w:rPr>
        <w:t>На вивчення дисципліни відводиться 120 годин (4 кредити ЄКТС) з яких: лекційних -  12 год.,  лабораторних робіт – 24 год.,  самостійної роботи студентів -  84 год.</w:t>
      </w:r>
    </w:p>
    <w:p w14:paraId="14E51C7E" w14:textId="77777777" w:rsidR="0048099D" w:rsidRPr="006943A6" w:rsidRDefault="0048099D" w:rsidP="0048099D">
      <w:pPr>
        <w:spacing w:after="0" w:line="240" w:lineRule="auto"/>
        <w:ind w:firstLine="709"/>
        <w:contextualSpacing/>
        <w:rPr>
          <w:rFonts w:ascii="Times New Roman" w:hAnsi="Times New Roman"/>
          <w:b/>
          <w:sz w:val="24"/>
          <w:szCs w:val="24"/>
        </w:rPr>
      </w:pPr>
      <w:r w:rsidRPr="006943A6">
        <w:rPr>
          <w:rFonts w:ascii="Times New Roman" w:hAnsi="Times New Roman"/>
          <w:sz w:val="24"/>
          <w:szCs w:val="24"/>
        </w:rPr>
        <w:t xml:space="preserve">Дисципліна викладається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14:paraId="3482C54C" w14:textId="77777777" w:rsidR="0048099D" w:rsidRPr="006943A6" w:rsidRDefault="0048099D" w:rsidP="0048099D">
      <w:pPr>
        <w:tabs>
          <w:tab w:val="left" w:pos="0"/>
        </w:tabs>
        <w:spacing w:after="0" w:line="240" w:lineRule="auto"/>
        <w:ind w:firstLine="709"/>
        <w:contextualSpacing/>
        <w:rPr>
          <w:rFonts w:ascii="Times New Roman" w:hAnsi="Times New Roman"/>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ІІІ. Основні інформаційні джерела до вивчення дисципліни</w:t>
      </w:r>
    </w:p>
    <w:p w14:paraId="17D7BEF1" w14:textId="3B3F5397" w:rsidR="0048099D" w:rsidRPr="006943A6" w:rsidRDefault="0048099D" w:rsidP="006943A6">
      <w:pPr>
        <w:pStyle w:val="ad"/>
        <w:numPr>
          <w:ilvl w:val="0"/>
          <w:numId w:val="3"/>
        </w:numPr>
        <w:tabs>
          <w:tab w:val="left" w:pos="851"/>
        </w:tabs>
        <w:spacing w:after="0" w:line="240" w:lineRule="auto"/>
        <w:ind w:left="426"/>
        <w:rPr>
          <w:rFonts w:ascii="Times New Roman" w:hAnsi="Times New Roman"/>
          <w:color w:val="000000"/>
          <w:sz w:val="24"/>
          <w:szCs w:val="24"/>
        </w:rPr>
      </w:pPr>
      <w:proofErr w:type="spellStart"/>
      <w:r w:rsidRPr="006943A6">
        <w:rPr>
          <w:rFonts w:ascii="Times New Roman" w:hAnsi="Times New Roman"/>
          <w:color w:val="000000"/>
          <w:sz w:val="24"/>
          <w:szCs w:val="24"/>
        </w:rPr>
        <w:t>Бондарь</w:t>
      </w:r>
      <w:proofErr w:type="spellEnd"/>
      <w:r w:rsidRPr="006943A6">
        <w:rPr>
          <w:rFonts w:ascii="Times New Roman" w:hAnsi="Times New Roman"/>
          <w:color w:val="000000"/>
          <w:sz w:val="24"/>
          <w:szCs w:val="24"/>
        </w:rPr>
        <w:t xml:space="preserve"> Е., </w:t>
      </w:r>
      <w:proofErr w:type="spellStart"/>
      <w:r w:rsidRPr="006943A6">
        <w:rPr>
          <w:rFonts w:ascii="Times New Roman" w:hAnsi="Times New Roman"/>
          <w:color w:val="000000"/>
          <w:sz w:val="24"/>
          <w:szCs w:val="24"/>
        </w:rPr>
        <w:t>Губарева</w:t>
      </w:r>
      <w:proofErr w:type="spellEnd"/>
      <w:r w:rsidRPr="006943A6">
        <w:rPr>
          <w:rFonts w:ascii="Times New Roman" w:hAnsi="Times New Roman"/>
          <w:color w:val="000000"/>
          <w:sz w:val="24"/>
          <w:szCs w:val="24"/>
        </w:rPr>
        <w:t xml:space="preserve"> Л. Практикум по </w:t>
      </w:r>
      <w:proofErr w:type="spellStart"/>
      <w:r w:rsidRPr="006943A6">
        <w:rPr>
          <w:rFonts w:ascii="Times New Roman" w:hAnsi="Times New Roman"/>
          <w:color w:val="000000"/>
          <w:sz w:val="24"/>
          <w:szCs w:val="24"/>
        </w:rPr>
        <w:t>экологии</w:t>
      </w:r>
      <w:proofErr w:type="spellEnd"/>
      <w:r w:rsidRPr="006943A6">
        <w:rPr>
          <w:rFonts w:ascii="Times New Roman" w:hAnsi="Times New Roman"/>
          <w:color w:val="000000"/>
          <w:sz w:val="24"/>
          <w:szCs w:val="24"/>
        </w:rPr>
        <w:t xml:space="preserve"> </w:t>
      </w:r>
      <w:proofErr w:type="spellStart"/>
      <w:r w:rsidRPr="006943A6">
        <w:rPr>
          <w:rFonts w:ascii="Times New Roman" w:hAnsi="Times New Roman"/>
          <w:color w:val="000000"/>
          <w:sz w:val="24"/>
          <w:szCs w:val="24"/>
        </w:rPr>
        <w:t>человека</w:t>
      </w:r>
      <w:proofErr w:type="spellEnd"/>
      <w:r w:rsidRPr="006943A6">
        <w:rPr>
          <w:rFonts w:ascii="Times New Roman" w:hAnsi="Times New Roman"/>
          <w:color w:val="000000"/>
          <w:sz w:val="24"/>
          <w:szCs w:val="24"/>
        </w:rPr>
        <w:t xml:space="preserve">. – М.: </w:t>
      </w:r>
      <w:proofErr w:type="spellStart"/>
      <w:r w:rsidRPr="006943A6">
        <w:rPr>
          <w:rFonts w:ascii="Times New Roman" w:hAnsi="Times New Roman"/>
          <w:color w:val="000000"/>
          <w:sz w:val="24"/>
          <w:szCs w:val="24"/>
        </w:rPr>
        <w:t>Академия</w:t>
      </w:r>
      <w:proofErr w:type="spellEnd"/>
      <w:r w:rsidRPr="006943A6">
        <w:rPr>
          <w:rFonts w:ascii="Times New Roman" w:hAnsi="Times New Roman"/>
          <w:color w:val="000000"/>
          <w:sz w:val="24"/>
          <w:szCs w:val="24"/>
        </w:rPr>
        <w:t>, 2005.- 215 с.</w:t>
      </w:r>
    </w:p>
    <w:p w14:paraId="4AC4DE38" w14:textId="0776A2AC" w:rsidR="0048099D" w:rsidRPr="006943A6" w:rsidRDefault="0048099D" w:rsidP="006943A6">
      <w:pPr>
        <w:pStyle w:val="ad"/>
        <w:numPr>
          <w:ilvl w:val="0"/>
          <w:numId w:val="3"/>
        </w:numPr>
        <w:tabs>
          <w:tab w:val="left" w:pos="851"/>
        </w:tabs>
        <w:spacing w:after="0" w:line="240" w:lineRule="auto"/>
        <w:ind w:left="426"/>
        <w:rPr>
          <w:rFonts w:ascii="Times New Roman" w:hAnsi="Times New Roman"/>
          <w:sz w:val="24"/>
          <w:szCs w:val="24"/>
        </w:rPr>
      </w:pPr>
      <w:r w:rsidRPr="006943A6">
        <w:rPr>
          <w:rFonts w:ascii="Times New Roman" w:hAnsi="Times New Roman"/>
          <w:color w:val="000000"/>
          <w:sz w:val="24"/>
          <w:szCs w:val="24"/>
        </w:rPr>
        <w:t>Зеленський І.І., Клименко М.О. Екологія людини: Підручник. – К.: Академія, 2005. – 287 с.</w:t>
      </w:r>
    </w:p>
    <w:p w14:paraId="7D8DECCC" w14:textId="6D4B59A7" w:rsidR="0048099D" w:rsidRPr="006943A6" w:rsidRDefault="0048099D" w:rsidP="006943A6">
      <w:pPr>
        <w:pStyle w:val="ad"/>
        <w:numPr>
          <w:ilvl w:val="0"/>
          <w:numId w:val="3"/>
        </w:numPr>
        <w:tabs>
          <w:tab w:val="left" w:pos="567"/>
        </w:tabs>
        <w:spacing w:after="0" w:line="240" w:lineRule="auto"/>
        <w:ind w:left="426"/>
        <w:rPr>
          <w:rFonts w:ascii="Times New Roman" w:hAnsi="Times New Roman"/>
          <w:sz w:val="24"/>
          <w:szCs w:val="24"/>
        </w:rPr>
      </w:pPr>
      <w:proofErr w:type="spellStart"/>
      <w:r w:rsidRPr="006943A6">
        <w:rPr>
          <w:rFonts w:ascii="Times New Roman" w:hAnsi="Times New Roman"/>
          <w:sz w:val="24"/>
          <w:szCs w:val="24"/>
        </w:rPr>
        <w:t>Микитюк</w:t>
      </w:r>
      <w:proofErr w:type="spellEnd"/>
      <w:r w:rsidRPr="006943A6">
        <w:rPr>
          <w:rFonts w:ascii="Times New Roman" w:hAnsi="Times New Roman"/>
          <w:sz w:val="24"/>
          <w:szCs w:val="24"/>
        </w:rPr>
        <w:t xml:space="preserve"> , О.М. Екологія людини: підручник / </w:t>
      </w:r>
      <w:proofErr w:type="spellStart"/>
      <w:r w:rsidRPr="006943A6">
        <w:rPr>
          <w:rFonts w:ascii="Times New Roman" w:hAnsi="Times New Roman"/>
          <w:sz w:val="24"/>
          <w:szCs w:val="24"/>
        </w:rPr>
        <w:t>О.М.Микитюк</w:t>
      </w:r>
      <w:proofErr w:type="spellEnd"/>
      <w:r w:rsidRPr="006943A6">
        <w:rPr>
          <w:rFonts w:ascii="Times New Roman" w:hAnsi="Times New Roman"/>
          <w:sz w:val="24"/>
          <w:szCs w:val="24"/>
        </w:rPr>
        <w:t xml:space="preserve">, О.З. </w:t>
      </w:r>
      <w:proofErr w:type="spellStart"/>
      <w:r w:rsidRPr="006943A6">
        <w:rPr>
          <w:rFonts w:ascii="Times New Roman" w:hAnsi="Times New Roman"/>
          <w:sz w:val="24"/>
          <w:szCs w:val="24"/>
        </w:rPr>
        <w:t>Злотін</w:t>
      </w:r>
      <w:proofErr w:type="spellEnd"/>
      <w:r w:rsidRPr="006943A6">
        <w:rPr>
          <w:rFonts w:ascii="Times New Roman" w:hAnsi="Times New Roman"/>
          <w:sz w:val="24"/>
          <w:szCs w:val="24"/>
        </w:rPr>
        <w:t xml:space="preserve">, В.М.  </w:t>
      </w:r>
      <w:proofErr w:type="spellStart"/>
      <w:r w:rsidRPr="006943A6">
        <w:rPr>
          <w:rFonts w:ascii="Times New Roman" w:hAnsi="Times New Roman"/>
          <w:sz w:val="24"/>
          <w:szCs w:val="24"/>
        </w:rPr>
        <w:t>Бровдій</w:t>
      </w:r>
      <w:proofErr w:type="spellEnd"/>
      <w:r w:rsidRPr="006943A6">
        <w:rPr>
          <w:rFonts w:ascii="Times New Roman" w:hAnsi="Times New Roman"/>
          <w:sz w:val="24"/>
          <w:szCs w:val="24"/>
        </w:rPr>
        <w:t>. - Харків: ХДПУ «ОВС», 2000. – 207 с.</w:t>
      </w:r>
    </w:p>
    <w:p w14:paraId="48C241E0" w14:textId="7EBB4C35" w:rsidR="0048099D" w:rsidRPr="006943A6" w:rsidRDefault="0048099D" w:rsidP="006943A6">
      <w:pPr>
        <w:pStyle w:val="ad"/>
        <w:numPr>
          <w:ilvl w:val="0"/>
          <w:numId w:val="3"/>
        </w:numPr>
        <w:tabs>
          <w:tab w:val="left" w:pos="851"/>
        </w:tabs>
        <w:spacing w:after="0" w:line="240" w:lineRule="auto"/>
        <w:ind w:left="426"/>
        <w:rPr>
          <w:rFonts w:ascii="Times New Roman" w:hAnsi="Times New Roman"/>
          <w:color w:val="000000"/>
          <w:sz w:val="24"/>
          <w:szCs w:val="24"/>
        </w:rPr>
      </w:pPr>
      <w:r w:rsidRPr="006943A6">
        <w:rPr>
          <w:rFonts w:ascii="Times New Roman" w:hAnsi="Times New Roman"/>
          <w:color w:val="000000"/>
          <w:sz w:val="24"/>
          <w:szCs w:val="24"/>
        </w:rPr>
        <w:t xml:space="preserve">Семенюк </w:t>
      </w:r>
      <w:proofErr w:type="spellStart"/>
      <w:r w:rsidRPr="006943A6">
        <w:rPr>
          <w:rFonts w:ascii="Times New Roman" w:hAnsi="Times New Roman"/>
          <w:color w:val="000000"/>
          <w:sz w:val="24"/>
          <w:szCs w:val="24"/>
        </w:rPr>
        <w:t>Н.В.Екологія</w:t>
      </w:r>
      <w:proofErr w:type="spellEnd"/>
      <w:r w:rsidRPr="006943A6">
        <w:rPr>
          <w:rFonts w:ascii="Times New Roman" w:hAnsi="Times New Roman"/>
          <w:color w:val="000000"/>
          <w:sz w:val="24"/>
          <w:szCs w:val="24"/>
        </w:rPr>
        <w:t xml:space="preserve"> людини: Навчальний посібник . – </w:t>
      </w:r>
      <w:proofErr w:type="spellStart"/>
      <w:r w:rsidRPr="006943A6">
        <w:rPr>
          <w:rFonts w:ascii="Times New Roman" w:hAnsi="Times New Roman"/>
          <w:color w:val="000000"/>
          <w:sz w:val="24"/>
          <w:szCs w:val="24"/>
        </w:rPr>
        <w:t>Хмельницький:ТУП</w:t>
      </w:r>
      <w:proofErr w:type="spellEnd"/>
      <w:r w:rsidRPr="006943A6">
        <w:rPr>
          <w:rFonts w:ascii="Times New Roman" w:hAnsi="Times New Roman"/>
          <w:color w:val="000000"/>
          <w:sz w:val="24"/>
          <w:szCs w:val="24"/>
        </w:rPr>
        <w:t>, 2002.- 356 с.</w:t>
      </w:r>
    </w:p>
    <w:p w14:paraId="5F65FA47" w14:textId="77777777" w:rsidR="0048099D" w:rsidRPr="006943A6" w:rsidRDefault="0048099D" w:rsidP="0048099D">
      <w:pPr>
        <w:spacing w:after="0" w:line="240" w:lineRule="auto"/>
        <w:ind w:firstLine="709"/>
        <w:contextualSpacing/>
        <w:rPr>
          <w:rFonts w:ascii="Times New Roman" w:hAnsi="Times New Roman"/>
          <w:b/>
          <w:sz w:val="24"/>
          <w:szCs w:val="24"/>
        </w:rPr>
      </w:pPr>
      <w:r w:rsidRPr="006943A6">
        <w:rPr>
          <w:rFonts w:ascii="Times New Roman" w:hAnsi="Times New Roman"/>
          <w:b/>
          <w:sz w:val="24"/>
          <w:szCs w:val="24"/>
        </w:rPr>
        <w:t xml:space="preserve">ІХ. Система оцінювання. </w:t>
      </w:r>
      <w:r w:rsidRPr="006943A6">
        <w:rPr>
          <w:rFonts w:ascii="Times New Roman" w:hAnsi="Times New Roman"/>
          <w:sz w:val="24"/>
          <w:szCs w:val="24"/>
        </w:rPr>
        <w:t>Поточний контроль оцінюється на практичних заняттях. Двох модульних контрольних роботах, виконання творчих індивідуальних завдань.</w:t>
      </w:r>
    </w:p>
    <w:p w14:paraId="663F4FB4" w14:textId="77777777" w:rsidR="0048099D" w:rsidRPr="006943A6" w:rsidRDefault="0048099D" w:rsidP="0048099D">
      <w:pPr>
        <w:spacing w:after="0" w:line="240" w:lineRule="auto"/>
        <w:ind w:firstLine="709"/>
        <w:contextualSpacing/>
        <w:rPr>
          <w:rFonts w:ascii="Times New Roman" w:hAnsi="Times New Roman"/>
          <w:sz w:val="24"/>
          <w:szCs w:val="24"/>
        </w:rPr>
      </w:pPr>
      <w:r w:rsidRPr="006943A6">
        <w:rPr>
          <w:rFonts w:ascii="Times New Roman" w:hAnsi="Times New Roman"/>
          <w:sz w:val="24"/>
          <w:szCs w:val="24"/>
        </w:rPr>
        <w:t xml:space="preserve">Підсумковий контроль: залік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14:paraId="25E1AB65" w14:textId="77D716AB" w:rsidR="006943A6" w:rsidRDefault="006943A6" w:rsidP="0048099D">
      <w:pPr>
        <w:spacing w:after="0" w:line="240" w:lineRule="auto"/>
        <w:ind w:firstLine="709"/>
        <w:contextualSpacing/>
        <w:rPr>
          <w:rFonts w:ascii="Times New Roman" w:hAnsi="Times New Roman"/>
          <w:sz w:val="24"/>
          <w:szCs w:val="24"/>
        </w:rPr>
      </w:pPr>
      <w:r>
        <w:rPr>
          <w:rFonts w:ascii="Times New Roman" w:hAnsi="Times New Roman"/>
          <w:sz w:val="24"/>
          <w:szCs w:val="24"/>
        </w:rPr>
        <w:br w:type="page"/>
      </w:r>
    </w:p>
    <w:p w14:paraId="73C70B80" w14:textId="77777777" w:rsidR="0048099D" w:rsidRPr="006943A6" w:rsidRDefault="0048099D" w:rsidP="0048099D">
      <w:pPr>
        <w:spacing w:after="0" w:line="240" w:lineRule="auto"/>
        <w:ind w:firstLine="709"/>
        <w:jc w:val="center"/>
        <w:rPr>
          <w:rFonts w:ascii="Times New Roman" w:hAnsi="Times New Roman"/>
          <w:b/>
        </w:rPr>
      </w:pPr>
      <w:r w:rsidRPr="006943A6">
        <w:rPr>
          <w:rFonts w:ascii="Times New Roman" w:hAnsi="Times New Roman"/>
          <w:b/>
        </w:rPr>
        <w:lastRenderedPageBreak/>
        <w:t>АНОТАЦІЯ НАВЧАЛЬНОЇ ДИСЦИПЛІНИ</w:t>
      </w:r>
    </w:p>
    <w:p w14:paraId="3611107B" w14:textId="793326B3" w:rsidR="0048099D" w:rsidRPr="006943A6" w:rsidRDefault="006943A6" w:rsidP="0048099D">
      <w:pPr>
        <w:spacing w:after="0" w:line="240" w:lineRule="auto"/>
        <w:ind w:firstLine="709"/>
        <w:jc w:val="center"/>
        <w:rPr>
          <w:rFonts w:ascii="Times New Roman" w:hAnsi="Times New Roman"/>
          <w:b/>
        </w:rPr>
      </w:pPr>
      <w:r w:rsidRPr="006943A6">
        <w:rPr>
          <w:rFonts w:ascii="Times New Roman" w:hAnsi="Times New Roman"/>
          <w:b/>
        </w:rPr>
        <w:t xml:space="preserve"> «БІОЛОГІЧНІ СИСТЕМИ»</w:t>
      </w:r>
    </w:p>
    <w:p w14:paraId="47B21693" w14:textId="77777777" w:rsidR="0048099D" w:rsidRPr="002C3493" w:rsidRDefault="0048099D" w:rsidP="0048099D">
      <w:pPr>
        <w:spacing w:after="0" w:line="240" w:lineRule="auto"/>
        <w:ind w:firstLine="709"/>
        <w:jc w:val="center"/>
        <w:rPr>
          <w:rFonts w:ascii="Times New Roman" w:hAnsi="Times New Roman"/>
          <w:b/>
        </w:rPr>
      </w:pPr>
    </w:p>
    <w:p w14:paraId="1618E1B8" w14:textId="77777777" w:rsidR="0048099D" w:rsidRPr="006943A6" w:rsidRDefault="0048099D" w:rsidP="0048099D">
      <w:pPr>
        <w:spacing w:after="0" w:line="240" w:lineRule="auto"/>
        <w:ind w:firstLine="709"/>
        <w:jc w:val="both"/>
        <w:rPr>
          <w:rFonts w:ascii="Times New Roman" w:hAnsi="Times New Roman"/>
          <w:sz w:val="24"/>
          <w:szCs w:val="24"/>
        </w:rPr>
      </w:pPr>
      <w:r w:rsidRPr="006943A6">
        <w:rPr>
          <w:rFonts w:ascii="Times New Roman" w:hAnsi="Times New Roman"/>
          <w:b/>
          <w:sz w:val="24"/>
          <w:szCs w:val="24"/>
        </w:rPr>
        <w:t xml:space="preserve">І. Основна мета засвоєння курсу </w:t>
      </w:r>
      <w:r w:rsidRPr="006943A6">
        <w:rPr>
          <w:rFonts w:ascii="Times New Roman" w:hAnsi="Times New Roman"/>
          <w:sz w:val="24"/>
          <w:szCs w:val="24"/>
        </w:rPr>
        <w:t>полягає  у ознайомленні студентів</w:t>
      </w:r>
      <w:r w:rsidRPr="006943A6">
        <w:rPr>
          <w:rFonts w:ascii="Times New Roman" w:hAnsi="Times New Roman"/>
          <w:color w:val="000000"/>
          <w:sz w:val="24"/>
          <w:szCs w:val="24"/>
        </w:rPr>
        <w:t xml:space="preserve"> з сучасними уявленнями</w:t>
      </w:r>
      <w:r w:rsidRPr="006943A6">
        <w:rPr>
          <w:rFonts w:ascii="Times New Roman" w:hAnsi="Times New Roman"/>
          <w:sz w:val="24"/>
          <w:szCs w:val="24"/>
        </w:rPr>
        <w:t xml:space="preserve"> про закономірності і системну організацію живої природи, вивчити загальні властивості живих систем і сформувати у студентів навички практичного використання отриманих знань.</w:t>
      </w:r>
    </w:p>
    <w:p w14:paraId="5397FAED" w14:textId="77777777" w:rsidR="0048099D" w:rsidRPr="006943A6" w:rsidRDefault="0048099D"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b/>
          <w:sz w:val="24"/>
          <w:szCs w:val="24"/>
        </w:rPr>
        <w:t>ІІ. Місце навчальної дисципліни в програмі підготовки фахівців даного напряму підготовки (спеціальності).</w:t>
      </w:r>
    </w:p>
    <w:p w14:paraId="088240F3" w14:textId="77777777" w:rsidR="0048099D" w:rsidRPr="006943A6" w:rsidRDefault="0048099D" w:rsidP="0048099D">
      <w:pPr>
        <w:pStyle w:val="ac"/>
        <w:spacing w:before="0" w:beforeAutospacing="0" w:after="0" w:afterAutospacing="0"/>
        <w:ind w:firstLine="709"/>
        <w:jc w:val="both"/>
        <w:rPr>
          <w:lang w:val="uk-UA"/>
        </w:rPr>
      </w:pPr>
      <w:r w:rsidRPr="006943A6">
        <w:rPr>
          <w:lang w:val="uk-UA"/>
        </w:rPr>
        <w:t xml:space="preserve">Дисципліна «Біологічні системи» дозволяє узагальнити знання про організацію живої природи для подальшого застосування їх у професійній діяльності, а також для </w:t>
      </w:r>
      <w:r w:rsidRPr="006943A6">
        <w:rPr>
          <w:color w:val="000000"/>
          <w:lang w:val="uk-UA"/>
        </w:rPr>
        <w:t>розв'язання екологічних проблем та захисту навколишнього природного середовища.</w:t>
      </w:r>
    </w:p>
    <w:p w14:paraId="08025E82" w14:textId="77777777" w:rsidR="0048099D" w:rsidRPr="006943A6" w:rsidRDefault="0048099D" w:rsidP="0048099D">
      <w:pPr>
        <w:pStyle w:val="ac"/>
        <w:spacing w:before="0" w:beforeAutospacing="0" w:after="0" w:afterAutospacing="0"/>
        <w:ind w:firstLine="709"/>
        <w:jc w:val="both"/>
        <w:rPr>
          <w:lang w:val="uk-UA"/>
        </w:rPr>
      </w:pPr>
      <w:r w:rsidRPr="006943A6">
        <w:rPr>
          <w:b/>
          <w:lang w:val="uk-UA"/>
        </w:rPr>
        <w:t xml:space="preserve">ІІІ. Завдання дисципліни. </w:t>
      </w:r>
      <w:r w:rsidRPr="006943A6">
        <w:rPr>
          <w:lang w:val="uk-UA"/>
        </w:rPr>
        <w:t>Узагальнити знання у студентів про  рівні організації живої природи, елементний склад біосистем,</w:t>
      </w:r>
      <w:r w:rsidRPr="006943A6">
        <w:rPr>
          <w:shd w:val="clear" w:color="auto" w:fill="FFFFFF"/>
          <w:lang w:val="uk-UA"/>
        </w:rPr>
        <w:t xml:space="preserve"> особливості біологічних систем: їх цілісність, здатність до саморегуляції та самовідтворення, до розвитку та адаптації і сформувати вміння </w:t>
      </w:r>
      <w:r w:rsidRPr="006943A6">
        <w:rPr>
          <w:lang w:val="uk-UA"/>
        </w:rPr>
        <w:t>застосовувати отримані знання у професійній діяльності.</w:t>
      </w:r>
    </w:p>
    <w:p w14:paraId="5DF0457E" w14:textId="77777777" w:rsidR="0048099D" w:rsidRPr="006943A6" w:rsidRDefault="0048099D" w:rsidP="0048099D">
      <w:pPr>
        <w:pStyle w:val="ac"/>
        <w:spacing w:before="0" w:beforeAutospacing="0" w:after="0" w:afterAutospacing="0"/>
        <w:ind w:firstLine="709"/>
        <w:jc w:val="both"/>
        <w:rPr>
          <w:lang w:val="uk-UA"/>
        </w:rPr>
      </w:pPr>
      <w:r w:rsidRPr="006943A6">
        <w:rPr>
          <w:b/>
          <w:lang w:val="uk-UA"/>
        </w:rPr>
        <w:t>І</w:t>
      </w:r>
      <w:r w:rsidRPr="006943A6">
        <w:rPr>
          <w:b/>
          <w:lang w:val="en-US"/>
        </w:rPr>
        <w:t>V</w:t>
      </w:r>
      <w:r w:rsidRPr="006943A6">
        <w:rPr>
          <w:b/>
          <w:lang w:val="uk-UA"/>
        </w:rPr>
        <w:t>. Основні результати навчання та компетентності які вони формують</w:t>
      </w:r>
    </w:p>
    <w:tbl>
      <w:tblPr>
        <w:tblW w:w="9526" w:type="dxa"/>
        <w:tblInd w:w="108" w:type="dxa"/>
        <w:tblLayout w:type="fixed"/>
        <w:tblLook w:val="0000" w:firstRow="0" w:lastRow="0" w:firstColumn="0" w:lastColumn="0" w:noHBand="0" w:noVBand="0"/>
      </w:tblPr>
      <w:tblGrid>
        <w:gridCol w:w="720"/>
        <w:gridCol w:w="5546"/>
        <w:gridCol w:w="3260"/>
      </w:tblGrid>
      <w:tr w:rsidR="0048099D" w:rsidRPr="006943A6" w14:paraId="129319BF" w14:textId="77777777" w:rsidTr="006943A6">
        <w:tc>
          <w:tcPr>
            <w:tcW w:w="720" w:type="dxa"/>
            <w:tcBorders>
              <w:top w:val="single" w:sz="4" w:space="0" w:color="000000"/>
              <w:left w:val="single" w:sz="4" w:space="0" w:color="000000"/>
              <w:bottom w:val="single" w:sz="4" w:space="0" w:color="000000"/>
            </w:tcBorders>
          </w:tcPr>
          <w:p w14:paraId="65A6C950" w14:textId="77777777" w:rsidR="0048099D" w:rsidRPr="006943A6" w:rsidRDefault="0048099D" w:rsidP="006943A6">
            <w:pPr>
              <w:tabs>
                <w:tab w:val="left" w:pos="279"/>
              </w:tabs>
              <w:spacing w:after="0" w:line="240" w:lineRule="auto"/>
              <w:jc w:val="center"/>
              <w:rPr>
                <w:rFonts w:ascii="Times New Roman" w:hAnsi="Times New Roman"/>
                <w:sz w:val="24"/>
                <w:szCs w:val="24"/>
              </w:rPr>
            </w:pPr>
            <w:r w:rsidRPr="006943A6">
              <w:rPr>
                <w:rFonts w:ascii="Times New Roman" w:hAnsi="Times New Roman"/>
                <w:sz w:val="24"/>
                <w:szCs w:val="24"/>
              </w:rPr>
              <w:t>№ з/п</w:t>
            </w:r>
          </w:p>
        </w:tc>
        <w:tc>
          <w:tcPr>
            <w:tcW w:w="5546" w:type="dxa"/>
            <w:tcBorders>
              <w:top w:val="single" w:sz="4" w:space="0" w:color="000000"/>
              <w:left w:val="single" w:sz="4" w:space="0" w:color="000000"/>
              <w:bottom w:val="single" w:sz="4" w:space="0" w:color="000000"/>
            </w:tcBorders>
          </w:tcPr>
          <w:p w14:paraId="4A85FA66" w14:textId="77777777" w:rsidR="0048099D" w:rsidRPr="006943A6" w:rsidRDefault="0048099D" w:rsidP="006943A6">
            <w:pPr>
              <w:tabs>
                <w:tab w:val="left" w:pos="284"/>
                <w:tab w:val="left" w:pos="567"/>
              </w:tabs>
              <w:spacing w:after="0" w:line="240" w:lineRule="auto"/>
              <w:jc w:val="center"/>
              <w:rPr>
                <w:rFonts w:ascii="Times New Roman" w:hAnsi="Times New Roman"/>
                <w:sz w:val="24"/>
                <w:szCs w:val="24"/>
              </w:rPr>
            </w:pPr>
            <w:r w:rsidRPr="006943A6">
              <w:rPr>
                <w:rFonts w:ascii="Times New Roman" w:hAnsi="Times New Roman"/>
                <w:sz w:val="24"/>
                <w:szCs w:val="24"/>
              </w:rPr>
              <w:t>Результати навчання</w:t>
            </w:r>
          </w:p>
        </w:tc>
        <w:tc>
          <w:tcPr>
            <w:tcW w:w="3260" w:type="dxa"/>
            <w:tcBorders>
              <w:top w:val="single" w:sz="4" w:space="0" w:color="000000"/>
              <w:left w:val="single" w:sz="4" w:space="0" w:color="000000"/>
              <w:bottom w:val="single" w:sz="4" w:space="0" w:color="000000"/>
              <w:right w:val="single" w:sz="4" w:space="0" w:color="000000"/>
            </w:tcBorders>
          </w:tcPr>
          <w:p w14:paraId="10E3E9F5" w14:textId="77777777" w:rsidR="0048099D" w:rsidRPr="006943A6" w:rsidRDefault="0048099D" w:rsidP="00654AFD">
            <w:pPr>
              <w:tabs>
                <w:tab w:val="left" w:pos="284"/>
                <w:tab w:val="left" w:pos="567"/>
              </w:tabs>
              <w:spacing w:after="0" w:line="240" w:lineRule="auto"/>
              <w:ind w:firstLine="709"/>
              <w:jc w:val="center"/>
              <w:rPr>
                <w:rFonts w:ascii="Times New Roman" w:hAnsi="Times New Roman"/>
                <w:sz w:val="24"/>
                <w:szCs w:val="24"/>
              </w:rPr>
            </w:pPr>
            <w:r w:rsidRPr="006943A6">
              <w:rPr>
                <w:rFonts w:ascii="Times New Roman" w:hAnsi="Times New Roman"/>
                <w:sz w:val="24"/>
                <w:szCs w:val="24"/>
              </w:rPr>
              <w:t>Компетентності</w:t>
            </w:r>
          </w:p>
        </w:tc>
      </w:tr>
      <w:tr w:rsidR="0048099D" w:rsidRPr="006943A6" w14:paraId="2B12F285" w14:textId="77777777" w:rsidTr="006943A6">
        <w:trPr>
          <w:trHeight w:val="2824"/>
        </w:trPr>
        <w:tc>
          <w:tcPr>
            <w:tcW w:w="720" w:type="dxa"/>
            <w:tcBorders>
              <w:top w:val="single" w:sz="4" w:space="0" w:color="000000"/>
              <w:left w:val="single" w:sz="4" w:space="0" w:color="000000"/>
              <w:bottom w:val="single" w:sz="4" w:space="0" w:color="auto"/>
            </w:tcBorders>
          </w:tcPr>
          <w:p w14:paraId="304F81A4" w14:textId="77777777" w:rsidR="0048099D" w:rsidRPr="006943A6" w:rsidRDefault="0048099D" w:rsidP="00654AFD">
            <w:pPr>
              <w:tabs>
                <w:tab w:val="left" w:pos="279"/>
              </w:tabs>
              <w:spacing w:after="0" w:line="240" w:lineRule="auto"/>
              <w:ind w:firstLine="252"/>
              <w:rPr>
                <w:rFonts w:ascii="Times New Roman" w:hAnsi="Times New Roman"/>
                <w:i/>
                <w:sz w:val="24"/>
                <w:szCs w:val="24"/>
              </w:rPr>
            </w:pPr>
            <w:r w:rsidRPr="006943A6">
              <w:rPr>
                <w:rFonts w:ascii="Times New Roman" w:hAnsi="Times New Roman"/>
                <w:sz w:val="24"/>
                <w:szCs w:val="24"/>
              </w:rPr>
              <w:t>1.</w:t>
            </w:r>
          </w:p>
        </w:tc>
        <w:tc>
          <w:tcPr>
            <w:tcW w:w="5546" w:type="dxa"/>
            <w:tcBorders>
              <w:top w:val="single" w:sz="4" w:space="0" w:color="000000"/>
              <w:left w:val="single" w:sz="4" w:space="0" w:color="000000"/>
              <w:bottom w:val="single" w:sz="4" w:space="0" w:color="auto"/>
            </w:tcBorders>
          </w:tcPr>
          <w:p w14:paraId="752D2E77" w14:textId="77777777" w:rsidR="0048099D" w:rsidRPr="006943A6" w:rsidRDefault="0048099D" w:rsidP="00654AFD">
            <w:pPr>
              <w:autoSpaceDE w:val="0"/>
              <w:autoSpaceDN w:val="0"/>
              <w:adjustRightInd w:val="0"/>
              <w:spacing w:after="0" w:line="240" w:lineRule="auto"/>
              <w:ind w:firstLine="252"/>
              <w:rPr>
                <w:rFonts w:ascii="Times New Roman" w:hAnsi="Times New Roman"/>
                <w:i/>
                <w:sz w:val="24"/>
                <w:szCs w:val="24"/>
              </w:rPr>
            </w:pPr>
            <w:r w:rsidRPr="006943A6">
              <w:rPr>
                <w:rFonts w:ascii="Times New Roman" w:hAnsi="Times New Roman"/>
                <w:i/>
                <w:sz w:val="24"/>
                <w:szCs w:val="24"/>
              </w:rPr>
              <w:t>Знати:</w:t>
            </w:r>
          </w:p>
          <w:p w14:paraId="615C8CC8" w14:textId="100331A7" w:rsidR="0048099D" w:rsidRPr="006943A6" w:rsidRDefault="0048099D" w:rsidP="006943A6">
            <w:pPr>
              <w:pStyle w:val="ad"/>
              <w:numPr>
                <w:ilvl w:val="0"/>
                <w:numId w:val="6"/>
              </w:numPr>
              <w:autoSpaceDE w:val="0"/>
              <w:autoSpaceDN w:val="0"/>
              <w:adjustRightInd w:val="0"/>
              <w:spacing w:after="0" w:line="240" w:lineRule="auto"/>
              <w:ind w:left="332"/>
              <w:jc w:val="both"/>
              <w:rPr>
                <w:rFonts w:ascii="Times New Roman" w:hAnsi="Times New Roman"/>
                <w:sz w:val="24"/>
                <w:szCs w:val="24"/>
              </w:rPr>
            </w:pPr>
            <w:r w:rsidRPr="006943A6">
              <w:rPr>
                <w:rFonts w:ascii="Times New Roman" w:hAnsi="Times New Roman"/>
                <w:sz w:val="24"/>
                <w:szCs w:val="24"/>
              </w:rPr>
              <w:t>поняття «біологічні системи», «рівень організації живого», «</w:t>
            </w:r>
            <w:r w:rsidRPr="006943A6">
              <w:rPr>
                <w:rFonts w:ascii="Times New Roman" w:hAnsi="Times New Roman"/>
                <w:sz w:val="24"/>
                <w:szCs w:val="24"/>
                <w:shd w:val="clear" w:color="auto" w:fill="FFFFFF"/>
              </w:rPr>
              <w:t>система», «елемент», «адаптація», «організм», «популяція», «вид», «екосистема», «біогеоценоз», «біосфера»</w:t>
            </w:r>
            <w:r w:rsidRPr="006943A6">
              <w:rPr>
                <w:rFonts w:ascii="Times New Roman" w:hAnsi="Times New Roman"/>
                <w:sz w:val="24"/>
                <w:szCs w:val="24"/>
              </w:rPr>
              <w:t>;</w:t>
            </w:r>
          </w:p>
          <w:p w14:paraId="3691B0BE" w14:textId="099CA7C5" w:rsidR="0048099D" w:rsidRPr="006943A6" w:rsidRDefault="0048099D" w:rsidP="006943A6">
            <w:pPr>
              <w:pStyle w:val="ad"/>
              <w:numPr>
                <w:ilvl w:val="0"/>
                <w:numId w:val="6"/>
              </w:numPr>
              <w:autoSpaceDE w:val="0"/>
              <w:autoSpaceDN w:val="0"/>
              <w:adjustRightInd w:val="0"/>
              <w:spacing w:after="0" w:line="240" w:lineRule="auto"/>
              <w:ind w:left="332"/>
              <w:jc w:val="both"/>
              <w:rPr>
                <w:rFonts w:ascii="Times New Roman" w:hAnsi="Times New Roman"/>
                <w:sz w:val="24"/>
                <w:szCs w:val="24"/>
              </w:rPr>
            </w:pPr>
            <w:r w:rsidRPr="006943A6">
              <w:rPr>
                <w:rFonts w:ascii="Times New Roman" w:hAnsi="Times New Roman"/>
                <w:sz w:val="24"/>
                <w:szCs w:val="24"/>
              </w:rPr>
              <w:t xml:space="preserve">сутність </w:t>
            </w:r>
            <w:r w:rsidRPr="006943A6">
              <w:rPr>
                <w:rFonts w:ascii="Times New Roman" w:hAnsi="Times New Roman"/>
                <w:sz w:val="24"/>
                <w:szCs w:val="24"/>
                <w:shd w:val="clear" w:color="auto" w:fill="FFFFFF"/>
              </w:rPr>
              <w:t xml:space="preserve">процесів, що відбуваються на молекулярному, клітинному, </w:t>
            </w:r>
            <w:proofErr w:type="spellStart"/>
            <w:r w:rsidRPr="006943A6">
              <w:rPr>
                <w:rFonts w:ascii="Times New Roman" w:hAnsi="Times New Roman"/>
                <w:sz w:val="24"/>
                <w:szCs w:val="24"/>
                <w:shd w:val="clear" w:color="auto" w:fill="FFFFFF"/>
              </w:rPr>
              <w:t>організмовому</w:t>
            </w:r>
            <w:proofErr w:type="spellEnd"/>
            <w:r w:rsidRPr="006943A6">
              <w:rPr>
                <w:rFonts w:ascii="Times New Roman" w:hAnsi="Times New Roman"/>
                <w:sz w:val="24"/>
                <w:szCs w:val="24"/>
                <w:shd w:val="clear" w:color="auto" w:fill="FFFFFF"/>
              </w:rPr>
              <w:t xml:space="preserve">, популяційно-видовому, </w:t>
            </w:r>
            <w:proofErr w:type="spellStart"/>
            <w:r w:rsidRPr="006943A6">
              <w:rPr>
                <w:rFonts w:ascii="Times New Roman" w:hAnsi="Times New Roman"/>
                <w:bCs/>
                <w:color w:val="373737"/>
                <w:sz w:val="24"/>
                <w:szCs w:val="24"/>
                <w:shd w:val="clear" w:color="auto" w:fill="FFFFFF"/>
              </w:rPr>
              <w:t>біогеоценотичному</w:t>
            </w:r>
            <w:proofErr w:type="spellEnd"/>
            <w:r w:rsidRPr="006943A6">
              <w:rPr>
                <w:rFonts w:ascii="Times New Roman" w:hAnsi="Times New Roman"/>
                <w:bCs/>
                <w:color w:val="373737"/>
                <w:sz w:val="24"/>
                <w:szCs w:val="24"/>
                <w:shd w:val="clear" w:color="auto" w:fill="FFFFFF"/>
              </w:rPr>
              <w:t xml:space="preserve"> та біосферному  рівнях;</w:t>
            </w:r>
          </w:p>
          <w:p w14:paraId="0E364BEF" w14:textId="59DCDE92" w:rsidR="0048099D" w:rsidRPr="006943A6" w:rsidRDefault="0048099D" w:rsidP="006943A6">
            <w:pPr>
              <w:pStyle w:val="Default"/>
              <w:numPr>
                <w:ilvl w:val="0"/>
                <w:numId w:val="6"/>
              </w:numPr>
              <w:ind w:left="332"/>
              <w:jc w:val="both"/>
              <w:rPr>
                <w:lang w:val="uk-UA"/>
              </w:rPr>
            </w:pPr>
            <w:r w:rsidRPr="006943A6">
              <w:rPr>
                <w:lang w:val="uk-UA"/>
              </w:rPr>
              <w:t xml:space="preserve">надійність біологічних систем; </w:t>
            </w:r>
          </w:p>
          <w:p w14:paraId="540BBA4F" w14:textId="0953751D" w:rsidR="0048099D" w:rsidRPr="006943A6" w:rsidRDefault="0048099D" w:rsidP="006943A6">
            <w:pPr>
              <w:pStyle w:val="Default"/>
              <w:numPr>
                <w:ilvl w:val="0"/>
                <w:numId w:val="6"/>
              </w:numPr>
              <w:ind w:left="332"/>
              <w:jc w:val="both"/>
              <w:rPr>
                <w:bCs/>
                <w:color w:val="373737"/>
                <w:shd w:val="clear" w:color="auto" w:fill="FFFFFF"/>
                <w:lang w:val="uk-UA"/>
              </w:rPr>
            </w:pPr>
            <w:r w:rsidRPr="006943A6">
              <w:rPr>
                <w:bCs/>
                <w:color w:val="auto"/>
                <w:shd w:val="clear" w:color="auto" w:fill="FFFFFF"/>
                <w:lang w:val="uk-UA"/>
              </w:rPr>
              <w:t>о</w:t>
            </w:r>
            <w:proofErr w:type="spellStart"/>
            <w:r w:rsidRPr="006943A6">
              <w:rPr>
                <w:bCs/>
                <w:color w:val="auto"/>
                <w:shd w:val="clear" w:color="auto" w:fill="FFFFFF"/>
              </w:rPr>
              <w:t>сновні</w:t>
            </w:r>
            <w:proofErr w:type="spellEnd"/>
            <w:r w:rsidRPr="006943A6">
              <w:rPr>
                <w:bCs/>
                <w:color w:val="auto"/>
                <w:shd w:val="clear" w:color="auto" w:fill="FFFFFF"/>
                <w:lang w:val="uk-UA"/>
              </w:rPr>
              <w:t xml:space="preserve"> </w:t>
            </w:r>
            <w:proofErr w:type="spellStart"/>
            <w:r w:rsidRPr="006943A6">
              <w:rPr>
                <w:bCs/>
                <w:color w:val="auto"/>
                <w:shd w:val="clear" w:color="auto" w:fill="FFFFFF"/>
              </w:rPr>
              <w:t>методи</w:t>
            </w:r>
            <w:proofErr w:type="spellEnd"/>
            <w:r w:rsidRPr="006943A6">
              <w:rPr>
                <w:bCs/>
                <w:color w:val="auto"/>
                <w:shd w:val="clear" w:color="auto" w:fill="FFFFFF"/>
                <w:lang w:val="uk-UA"/>
              </w:rPr>
              <w:t xml:space="preserve"> дослідження біологічних систем;</w:t>
            </w:r>
          </w:p>
          <w:p w14:paraId="60F74229" w14:textId="61C0867E" w:rsidR="0048099D" w:rsidRPr="006943A6" w:rsidRDefault="0048099D" w:rsidP="006943A6">
            <w:pPr>
              <w:pStyle w:val="Default"/>
              <w:numPr>
                <w:ilvl w:val="0"/>
                <w:numId w:val="6"/>
              </w:numPr>
              <w:ind w:left="332"/>
              <w:jc w:val="both"/>
              <w:rPr>
                <w:shd w:val="clear" w:color="auto" w:fill="FFFFFF"/>
                <w:lang w:val="uk-UA"/>
              </w:rPr>
            </w:pPr>
            <w:r w:rsidRPr="006943A6">
              <w:rPr>
                <w:shd w:val="clear" w:color="auto" w:fill="FFFFFF"/>
                <w:lang w:val="uk-UA"/>
              </w:rPr>
              <w:t>здатність біологічних систем до адаптації;</w:t>
            </w:r>
          </w:p>
          <w:p w14:paraId="08B21A74" w14:textId="31F46904" w:rsidR="0048099D" w:rsidRPr="006943A6" w:rsidRDefault="0048099D" w:rsidP="006943A6">
            <w:pPr>
              <w:pStyle w:val="Default"/>
              <w:numPr>
                <w:ilvl w:val="0"/>
                <w:numId w:val="6"/>
              </w:numPr>
              <w:ind w:left="332"/>
              <w:jc w:val="both"/>
              <w:rPr>
                <w:lang w:val="uk-UA"/>
              </w:rPr>
            </w:pPr>
            <w:r w:rsidRPr="006943A6">
              <w:rPr>
                <w:shd w:val="clear" w:color="auto" w:fill="FFFFFF"/>
                <w:lang w:val="uk-UA"/>
              </w:rPr>
              <w:t xml:space="preserve">вплив діяльності людини на </w:t>
            </w:r>
            <w:r w:rsidRPr="006943A6">
              <w:t xml:space="preserve">на </w:t>
            </w:r>
            <w:proofErr w:type="spellStart"/>
            <w:r w:rsidRPr="006943A6">
              <w:t>навколишнє</w:t>
            </w:r>
            <w:proofErr w:type="spellEnd"/>
            <w:r w:rsidRPr="006943A6">
              <w:rPr>
                <w:lang w:val="uk-UA"/>
              </w:rPr>
              <w:t xml:space="preserve"> </w:t>
            </w:r>
            <w:proofErr w:type="spellStart"/>
            <w:r w:rsidRPr="006943A6">
              <w:t>середовище</w:t>
            </w:r>
            <w:proofErr w:type="spellEnd"/>
            <w:r w:rsidRPr="006943A6">
              <w:rPr>
                <w:lang w:val="uk-UA"/>
              </w:rPr>
              <w:t>;</w:t>
            </w:r>
          </w:p>
          <w:p w14:paraId="33AD9BC6" w14:textId="086D7EBF" w:rsidR="0048099D" w:rsidRPr="006943A6" w:rsidRDefault="0048099D" w:rsidP="006943A6">
            <w:pPr>
              <w:pStyle w:val="Default"/>
              <w:numPr>
                <w:ilvl w:val="0"/>
                <w:numId w:val="6"/>
              </w:numPr>
              <w:ind w:left="332"/>
              <w:jc w:val="both"/>
              <w:rPr>
                <w:i/>
                <w:lang w:val="uk-UA"/>
              </w:rPr>
            </w:pPr>
            <w:r w:rsidRPr="006943A6">
              <w:rPr>
                <w:lang w:val="uk-UA"/>
              </w:rPr>
              <w:t>шляхи розв'язання екологічних проблем;</w:t>
            </w:r>
          </w:p>
        </w:tc>
        <w:tc>
          <w:tcPr>
            <w:tcW w:w="3260" w:type="dxa"/>
            <w:tcBorders>
              <w:top w:val="single" w:sz="4" w:space="0" w:color="000000"/>
              <w:left w:val="single" w:sz="4" w:space="0" w:color="000000"/>
              <w:bottom w:val="single" w:sz="4" w:space="0" w:color="auto"/>
              <w:right w:val="single" w:sz="4" w:space="0" w:color="000000"/>
            </w:tcBorders>
          </w:tcPr>
          <w:p w14:paraId="263DC749" w14:textId="77777777" w:rsidR="0048099D" w:rsidRPr="006943A6" w:rsidRDefault="0048099D" w:rsidP="006943A6">
            <w:pPr>
              <w:tabs>
                <w:tab w:val="left" w:pos="284"/>
                <w:tab w:val="left" w:pos="567"/>
              </w:tabs>
              <w:snapToGrid w:val="0"/>
              <w:spacing w:after="0" w:line="240" w:lineRule="auto"/>
              <w:jc w:val="both"/>
              <w:rPr>
                <w:rFonts w:ascii="Times New Roman" w:hAnsi="Times New Roman"/>
                <w:sz w:val="24"/>
                <w:szCs w:val="24"/>
              </w:rPr>
            </w:pPr>
            <w:r w:rsidRPr="006943A6">
              <w:rPr>
                <w:rFonts w:ascii="Times New Roman" w:hAnsi="Times New Roman"/>
                <w:sz w:val="24"/>
                <w:szCs w:val="24"/>
              </w:rPr>
              <w:t>Навчально-пізнавальні, цілісно-смислові, інформаційні, соціальні, загальнонаукові, загально-професійні</w:t>
            </w:r>
          </w:p>
        </w:tc>
      </w:tr>
      <w:tr w:rsidR="0048099D" w:rsidRPr="006943A6" w14:paraId="6318B5CA" w14:textId="77777777" w:rsidTr="006943A6">
        <w:trPr>
          <w:trHeight w:val="70"/>
        </w:trPr>
        <w:tc>
          <w:tcPr>
            <w:tcW w:w="720" w:type="dxa"/>
            <w:tcBorders>
              <w:top w:val="single" w:sz="4" w:space="0" w:color="auto"/>
              <w:left w:val="single" w:sz="4" w:space="0" w:color="000000"/>
              <w:bottom w:val="single" w:sz="4" w:space="0" w:color="000000"/>
            </w:tcBorders>
          </w:tcPr>
          <w:p w14:paraId="10EE983C" w14:textId="77777777" w:rsidR="0048099D" w:rsidRPr="006943A6" w:rsidRDefault="0048099D" w:rsidP="00654AFD">
            <w:pPr>
              <w:tabs>
                <w:tab w:val="left" w:pos="279"/>
              </w:tabs>
              <w:spacing w:after="0" w:line="240" w:lineRule="auto"/>
              <w:ind w:firstLine="252"/>
              <w:rPr>
                <w:rFonts w:ascii="Times New Roman" w:hAnsi="Times New Roman"/>
                <w:sz w:val="24"/>
                <w:szCs w:val="24"/>
              </w:rPr>
            </w:pPr>
            <w:r w:rsidRPr="006943A6">
              <w:rPr>
                <w:rFonts w:ascii="Times New Roman" w:hAnsi="Times New Roman"/>
                <w:sz w:val="24"/>
                <w:szCs w:val="24"/>
                <w:lang w:val="en-US"/>
              </w:rPr>
              <w:t>2</w:t>
            </w:r>
            <w:r w:rsidRPr="006943A6">
              <w:rPr>
                <w:rFonts w:ascii="Times New Roman" w:hAnsi="Times New Roman"/>
                <w:sz w:val="24"/>
                <w:szCs w:val="24"/>
              </w:rPr>
              <w:t>.</w:t>
            </w:r>
          </w:p>
        </w:tc>
        <w:tc>
          <w:tcPr>
            <w:tcW w:w="5546" w:type="dxa"/>
            <w:tcBorders>
              <w:top w:val="single" w:sz="4" w:space="0" w:color="auto"/>
              <w:left w:val="single" w:sz="4" w:space="0" w:color="000000"/>
              <w:bottom w:val="single" w:sz="4" w:space="0" w:color="000000"/>
            </w:tcBorders>
          </w:tcPr>
          <w:p w14:paraId="2C52E6F4" w14:textId="77777777" w:rsidR="0048099D" w:rsidRPr="006943A6" w:rsidRDefault="0048099D" w:rsidP="006943A6">
            <w:pPr>
              <w:tabs>
                <w:tab w:val="left" w:pos="284"/>
                <w:tab w:val="left" w:pos="567"/>
              </w:tabs>
              <w:spacing w:after="0" w:line="240" w:lineRule="auto"/>
              <w:rPr>
                <w:rFonts w:ascii="Times New Roman" w:hAnsi="Times New Roman"/>
                <w:i/>
                <w:sz w:val="24"/>
                <w:szCs w:val="24"/>
              </w:rPr>
            </w:pPr>
            <w:r w:rsidRPr="006943A6">
              <w:rPr>
                <w:rFonts w:ascii="Times New Roman" w:hAnsi="Times New Roman"/>
                <w:i/>
                <w:sz w:val="24"/>
                <w:szCs w:val="24"/>
              </w:rPr>
              <w:t>Вміти:</w:t>
            </w:r>
          </w:p>
          <w:p w14:paraId="0372D81D" w14:textId="741B0435" w:rsidR="0048099D" w:rsidRPr="006943A6" w:rsidRDefault="0048099D" w:rsidP="006943A6">
            <w:pPr>
              <w:pStyle w:val="a4"/>
              <w:numPr>
                <w:ilvl w:val="0"/>
                <w:numId w:val="5"/>
              </w:numPr>
              <w:spacing w:line="240" w:lineRule="auto"/>
              <w:ind w:left="332" w:right="0"/>
              <w:rPr>
                <w:sz w:val="24"/>
                <w:lang w:val="ru-RU"/>
              </w:rPr>
            </w:pPr>
            <w:r w:rsidRPr="006943A6">
              <w:rPr>
                <w:sz w:val="24"/>
              </w:rPr>
              <w:t xml:space="preserve">характеризувати </w:t>
            </w:r>
            <w:r w:rsidRPr="006943A6">
              <w:rPr>
                <w:sz w:val="24"/>
                <w:shd w:val="clear" w:color="auto" w:fill="FFFFFF"/>
              </w:rPr>
              <w:t>особливості біологічних систем</w:t>
            </w:r>
            <w:r w:rsidRPr="006943A6">
              <w:rPr>
                <w:sz w:val="24"/>
              </w:rPr>
              <w:t>;</w:t>
            </w:r>
          </w:p>
          <w:p w14:paraId="67D99039" w14:textId="2B4AEAB6" w:rsidR="0048099D" w:rsidRPr="006943A6" w:rsidRDefault="0048099D" w:rsidP="006943A6">
            <w:pPr>
              <w:pStyle w:val="a4"/>
              <w:numPr>
                <w:ilvl w:val="0"/>
                <w:numId w:val="5"/>
              </w:numPr>
              <w:spacing w:line="240" w:lineRule="auto"/>
              <w:ind w:left="332" w:right="0"/>
              <w:jc w:val="left"/>
              <w:rPr>
                <w:sz w:val="24"/>
                <w:lang w:val="ru-RU"/>
              </w:rPr>
            </w:pPr>
            <w:proofErr w:type="spellStart"/>
            <w:r w:rsidRPr="006943A6">
              <w:rPr>
                <w:sz w:val="24"/>
                <w:lang w:val="ru-RU"/>
              </w:rPr>
              <w:t>порівнювати</w:t>
            </w:r>
            <w:proofErr w:type="spellEnd"/>
            <w:r w:rsidRPr="006943A6">
              <w:rPr>
                <w:sz w:val="24"/>
                <w:lang w:val="ru-RU"/>
              </w:rPr>
              <w:t xml:space="preserve"> </w:t>
            </w:r>
            <w:proofErr w:type="spellStart"/>
            <w:r w:rsidRPr="006943A6">
              <w:rPr>
                <w:sz w:val="24"/>
                <w:lang w:val="ru-RU"/>
              </w:rPr>
              <w:t>процеси</w:t>
            </w:r>
            <w:proofErr w:type="spellEnd"/>
            <w:r w:rsidRPr="006943A6">
              <w:rPr>
                <w:sz w:val="24"/>
                <w:lang w:val="ru-RU"/>
              </w:rPr>
              <w:t xml:space="preserve">, </w:t>
            </w:r>
            <w:proofErr w:type="spellStart"/>
            <w:r w:rsidRPr="006943A6">
              <w:rPr>
                <w:sz w:val="24"/>
                <w:lang w:val="ru-RU"/>
              </w:rPr>
              <w:t>що</w:t>
            </w:r>
            <w:proofErr w:type="spellEnd"/>
            <w:r w:rsidRPr="006943A6">
              <w:rPr>
                <w:sz w:val="24"/>
                <w:lang w:val="ru-RU"/>
              </w:rPr>
              <w:t xml:space="preserve"> </w:t>
            </w:r>
            <w:proofErr w:type="spellStart"/>
            <w:r w:rsidRPr="006943A6">
              <w:rPr>
                <w:sz w:val="24"/>
                <w:lang w:val="ru-RU"/>
              </w:rPr>
              <w:t>відбуваються</w:t>
            </w:r>
            <w:proofErr w:type="spellEnd"/>
            <w:r w:rsidRPr="006943A6">
              <w:rPr>
                <w:sz w:val="24"/>
                <w:lang w:val="ru-RU"/>
              </w:rPr>
              <w:t xml:space="preserve"> на </w:t>
            </w:r>
            <w:proofErr w:type="spellStart"/>
            <w:r w:rsidRPr="006943A6">
              <w:rPr>
                <w:sz w:val="24"/>
                <w:lang w:val="ru-RU"/>
              </w:rPr>
              <w:t>різних</w:t>
            </w:r>
            <w:proofErr w:type="spellEnd"/>
            <w:r w:rsidRPr="006943A6">
              <w:rPr>
                <w:sz w:val="24"/>
                <w:lang w:val="ru-RU"/>
              </w:rPr>
              <w:t xml:space="preserve"> </w:t>
            </w:r>
            <w:proofErr w:type="spellStart"/>
            <w:r w:rsidRPr="006943A6">
              <w:rPr>
                <w:sz w:val="24"/>
                <w:lang w:val="ru-RU"/>
              </w:rPr>
              <w:t>рівнях</w:t>
            </w:r>
            <w:proofErr w:type="spellEnd"/>
            <w:r w:rsidRPr="006943A6">
              <w:rPr>
                <w:sz w:val="24"/>
                <w:lang w:val="ru-RU"/>
              </w:rPr>
              <w:t xml:space="preserve"> </w:t>
            </w:r>
            <w:proofErr w:type="spellStart"/>
            <w:r w:rsidRPr="006943A6">
              <w:rPr>
                <w:sz w:val="24"/>
                <w:lang w:val="ru-RU"/>
              </w:rPr>
              <w:t>організації</w:t>
            </w:r>
            <w:proofErr w:type="spellEnd"/>
            <w:r w:rsidRPr="006943A6">
              <w:rPr>
                <w:sz w:val="24"/>
                <w:lang w:val="ru-RU"/>
              </w:rPr>
              <w:t xml:space="preserve"> живого;</w:t>
            </w:r>
          </w:p>
          <w:p w14:paraId="207EC3AF" w14:textId="31C69B91" w:rsidR="0048099D" w:rsidRPr="006943A6" w:rsidRDefault="0048099D" w:rsidP="006943A6">
            <w:pPr>
              <w:pStyle w:val="a4"/>
              <w:numPr>
                <w:ilvl w:val="0"/>
                <w:numId w:val="5"/>
              </w:numPr>
              <w:spacing w:line="240" w:lineRule="auto"/>
              <w:ind w:left="332" w:right="0"/>
              <w:jc w:val="left"/>
              <w:rPr>
                <w:sz w:val="24"/>
              </w:rPr>
            </w:pPr>
            <w:r w:rsidRPr="006943A6">
              <w:rPr>
                <w:sz w:val="24"/>
              </w:rPr>
              <w:t>аналізувати надійність біологічних систем;</w:t>
            </w:r>
          </w:p>
          <w:p w14:paraId="3A25D668" w14:textId="5713E860" w:rsidR="0048099D" w:rsidRPr="006943A6" w:rsidRDefault="0048099D" w:rsidP="006943A6">
            <w:pPr>
              <w:pStyle w:val="a4"/>
              <w:numPr>
                <w:ilvl w:val="0"/>
                <w:numId w:val="5"/>
              </w:numPr>
              <w:spacing w:line="240" w:lineRule="auto"/>
              <w:ind w:left="332" w:right="0"/>
              <w:jc w:val="left"/>
              <w:rPr>
                <w:sz w:val="24"/>
                <w:shd w:val="clear" w:color="auto" w:fill="FFFFFF"/>
              </w:rPr>
            </w:pPr>
            <w:r w:rsidRPr="006943A6">
              <w:rPr>
                <w:sz w:val="24"/>
                <w:shd w:val="clear" w:color="auto" w:fill="FFFFFF"/>
              </w:rPr>
              <w:t>оцінювати здатність біологічних систем до адаптації;</w:t>
            </w:r>
          </w:p>
          <w:p w14:paraId="589F38B5" w14:textId="1989D097" w:rsidR="0048099D" w:rsidRPr="006943A6" w:rsidRDefault="0048099D" w:rsidP="006943A6">
            <w:pPr>
              <w:pStyle w:val="a4"/>
              <w:numPr>
                <w:ilvl w:val="0"/>
                <w:numId w:val="5"/>
              </w:numPr>
              <w:spacing w:line="240" w:lineRule="auto"/>
              <w:ind w:left="332" w:right="0"/>
              <w:jc w:val="left"/>
              <w:rPr>
                <w:bCs/>
                <w:sz w:val="24"/>
                <w:shd w:val="clear" w:color="auto" w:fill="FFFFFF"/>
              </w:rPr>
            </w:pPr>
            <w:r w:rsidRPr="006943A6">
              <w:rPr>
                <w:sz w:val="24"/>
              </w:rPr>
              <w:t xml:space="preserve">застосовувати </w:t>
            </w:r>
            <w:r w:rsidRPr="006943A6">
              <w:rPr>
                <w:bCs/>
                <w:sz w:val="24"/>
                <w:shd w:val="clear" w:color="auto" w:fill="FFFFFF"/>
              </w:rPr>
              <w:t>методи дослідження біологічних систем;</w:t>
            </w:r>
          </w:p>
          <w:p w14:paraId="6F4F6B4A" w14:textId="424B53D1" w:rsidR="0048099D" w:rsidRPr="006943A6" w:rsidRDefault="0048099D" w:rsidP="006943A6">
            <w:pPr>
              <w:pStyle w:val="a4"/>
              <w:numPr>
                <w:ilvl w:val="0"/>
                <w:numId w:val="5"/>
              </w:numPr>
              <w:spacing w:line="240" w:lineRule="auto"/>
              <w:ind w:left="332" w:right="0"/>
              <w:jc w:val="left"/>
              <w:rPr>
                <w:i/>
                <w:sz w:val="24"/>
              </w:rPr>
            </w:pPr>
            <w:r w:rsidRPr="006943A6">
              <w:rPr>
                <w:color w:val="000000"/>
                <w:sz w:val="24"/>
              </w:rPr>
              <w:t>розв'язувати екологічні проблем та захищати навколишнє середовище від забруднення</w:t>
            </w:r>
          </w:p>
        </w:tc>
        <w:tc>
          <w:tcPr>
            <w:tcW w:w="3260" w:type="dxa"/>
            <w:tcBorders>
              <w:top w:val="single" w:sz="4" w:space="0" w:color="auto"/>
              <w:left w:val="single" w:sz="4" w:space="0" w:color="000000"/>
              <w:bottom w:val="single" w:sz="4" w:space="0" w:color="000000"/>
              <w:right w:val="single" w:sz="4" w:space="0" w:color="000000"/>
            </w:tcBorders>
          </w:tcPr>
          <w:p w14:paraId="54D3F988" w14:textId="77777777" w:rsidR="0048099D" w:rsidRPr="006943A6" w:rsidRDefault="0048099D" w:rsidP="006943A6">
            <w:pPr>
              <w:tabs>
                <w:tab w:val="left" w:pos="284"/>
                <w:tab w:val="left" w:pos="567"/>
              </w:tabs>
              <w:snapToGrid w:val="0"/>
              <w:spacing w:after="0" w:line="240" w:lineRule="auto"/>
              <w:jc w:val="both"/>
              <w:rPr>
                <w:rFonts w:ascii="Times New Roman" w:hAnsi="Times New Roman"/>
                <w:sz w:val="24"/>
                <w:szCs w:val="24"/>
              </w:rPr>
            </w:pPr>
            <w:r w:rsidRPr="006943A6">
              <w:rPr>
                <w:rFonts w:ascii="Times New Roman" w:hAnsi="Times New Roman"/>
                <w:sz w:val="24"/>
                <w:szCs w:val="24"/>
              </w:rPr>
              <w:t>Навчально-пізнавальні, цілісно-смислові, інформаційні, соціальні, загальнонаукові, загально-професійні</w:t>
            </w:r>
          </w:p>
        </w:tc>
      </w:tr>
    </w:tbl>
    <w:p w14:paraId="4602E8FD" w14:textId="77777777" w:rsidR="0048099D" w:rsidRPr="006943A6" w:rsidRDefault="0048099D" w:rsidP="0048099D">
      <w:pPr>
        <w:pStyle w:val="ac"/>
        <w:spacing w:before="0" w:beforeAutospacing="0" w:after="0" w:afterAutospacing="0"/>
        <w:ind w:firstLine="709"/>
        <w:jc w:val="both"/>
        <w:rPr>
          <w:b/>
          <w:lang w:val="uk-UA"/>
        </w:rPr>
      </w:pPr>
      <w:r w:rsidRPr="006943A6">
        <w:rPr>
          <w:b/>
          <w:lang w:val="en-US"/>
        </w:rPr>
        <w:t>V</w:t>
      </w:r>
      <w:r w:rsidRPr="006943A6">
        <w:rPr>
          <w:b/>
          <w:lang w:val="uk-UA"/>
        </w:rPr>
        <w:t>. Короткий зміст дисципліни.</w:t>
      </w:r>
    </w:p>
    <w:p w14:paraId="78B10D3F" w14:textId="77777777" w:rsidR="0048099D" w:rsidRPr="006943A6" w:rsidRDefault="0048099D" w:rsidP="0048099D">
      <w:pPr>
        <w:pStyle w:val="ac"/>
        <w:spacing w:before="0" w:beforeAutospacing="0" w:after="0" w:afterAutospacing="0"/>
        <w:ind w:firstLine="709"/>
        <w:jc w:val="both"/>
        <w:rPr>
          <w:rStyle w:val="aa"/>
          <w:b w:val="0"/>
          <w:shd w:val="clear" w:color="auto" w:fill="FFFFFF"/>
          <w:lang w:val="uk-UA"/>
        </w:rPr>
      </w:pPr>
      <w:bookmarkStart w:id="1" w:name="bookmark23"/>
      <w:r w:rsidRPr="00B3648D">
        <w:rPr>
          <w:rStyle w:val="aa"/>
          <w:b w:val="0"/>
          <w:shd w:val="clear" w:color="auto" w:fill="FFFFFF"/>
          <w:lang w:val="uk-UA"/>
        </w:rPr>
        <w:t xml:space="preserve">Тема 1. </w:t>
      </w:r>
      <w:r w:rsidRPr="006943A6">
        <w:rPr>
          <w:rStyle w:val="aa"/>
          <w:b w:val="0"/>
          <w:shd w:val="clear" w:color="auto" w:fill="FFFFFF"/>
        </w:rPr>
        <w:t> </w:t>
      </w:r>
      <w:r w:rsidRPr="00B3648D">
        <w:rPr>
          <w:rStyle w:val="aa"/>
          <w:b w:val="0"/>
          <w:shd w:val="clear" w:color="auto" w:fill="FFFFFF"/>
          <w:lang w:val="uk-UA"/>
        </w:rPr>
        <w:t xml:space="preserve">Біологічні системи і рівні організації </w:t>
      </w:r>
      <w:proofErr w:type="spellStart"/>
      <w:r w:rsidRPr="00B3648D">
        <w:rPr>
          <w:rStyle w:val="aa"/>
          <w:b w:val="0"/>
          <w:shd w:val="clear" w:color="auto" w:fill="FFFFFF"/>
          <w:lang w:val="uk-UA"/>
        </w:rPr>
        <w:t>живого</w:t>
      </w:r>
      <w:bookmarkEnd w:id="1"/>
      <w:r w:rsidRPr="00B3648D">
        <w:rPr>
          <w:rStyle w:val="aa"/>
          <w:b w:val="0"/>
          <w:shd w:val="clear" w:color="auto" w:fill="FFFFFF"/>
          <w:lang w:val="uk-UA"/>
        </w:rPr>
        <w:t>.</w:t>
      </w:r>
      <w:r w:rsidRPr="00B3648D">
        <w:rPr>
          <w:shd w:val="clear" w:color="auto" w:fill="FFFFFF"/>
          <w:lang w:val="uk-UA"/>
        </w:rPr>
        <w:t>Терміни</w:t>
      </w:r>
      <w:proofErr w:type="spellEnd"/>
      <w:r w:rsidRPr="00B3648D">
        <w:rPr>
          <w:shd w:val="clear" w:color="auto" w:fill="FFFFFF"/>
          <w:lang w:val="uk-UA"/>
        </w:rPr>
        <w:t xml:space="preserve"> та поняття: система, елемент, адаптація, рівні</w:t>
      </w:r>
      <w:r w:rsidRPr="006943A6">
        <w:rPr>
          <w:shd w:val="clear" w:color="auto" w:fill="FFFFFF"/>
          <w:lang w:val="uk-UA"/>
        </w:rPr>
        <w:t xml:space="preserve"> </w:t>
      </w:r>
      <w:r w:rsidRPr="00B3648D">
        <w:rPr>
          <w:shd w:val="clear" w:color="auto" w:fill="FFFFFF"/>
          <w:lang w:val="uk-UA"/>
        </w:rPr>
        <w:t>організації живого, організм, популяція, вид, екосистема, біогеоценоз, біосфера.</w:t>
      </w:r>
      <w:r w:rsidRPr="006943A6">
        <w:rPr>
          <w:shd w:val="clear" w:color="auto" w:fill="FFFFFF"/>
          <w:lang w:val="uk-UA"/>
        </w:rPr>
        <w:t xml:space="preserve"> Відкритість біологічних систем. Особливості біологічних систем: їх цілісність, здатність до саморегуляції та самовідтворення, до розвитку та адаптації.</w:t>
      </w:r>
    </w:p>
    <w:p w14:paraId="3B5613D6" w14:textId="77777777" w:rsidR="0048099D" w:rsidRPr="006943A6" w:rsidRDefault="0048099D" w:rsidP="0048099D">
      <w:pPr>
        <w:pStyle w:val="ac"/>
        <w:spacing w:before="0" w:beforeAutospacing="0" w:after="0" w:afterAutospacing="0"/>
        <w:ind w:firstLine="709"/>
        <w:jc w:val="both"/>
        <w:rPr>
          <w:shd w:val="clear" w:color="auto" w:fill="FFFFFF"/>
          <w:lang w:val="uk-UA"/>
        </w:rPr>
      </w:pPr>
      <w:r w:rsidRPr="006943A6">
        <w:rPr>
          <w:rStyle w:val="aa"/>
          <w:b w:val="0"/>
          <w:shd w:val="clear" w:color="auto" w:fill="FFFFFF"/>
        </w:rPr>
        <w:t xml:space="preserve">Тема 2. </w:t>
      </w:r>
      <w:proofErr w:type="spellStart"/>
      <w:r w:rsidRPr="006943A6">
        <w:rPr>
          <w:shd w:val="clear" w:color="auto" w:fill="FFFFFF"/>
        </w:rPr>
        <w:t>Молекулярний</w:t>
      </w:r>
      <w:proofErr w:type="spellEnd"/>
      <w:r w:rsidRPr="006943A6">
        <w:rPr>
          <w:shd w:val="clear" w:color="auto" w:fill="FFFFFF"/>
          <w:lang w:val="uk-UA"/>
        </w:rPr>
        <w:t xml:space="preserve"> </w:t>
      </w:r>
      <w:proofErr w:type="spellStart"/>
      <w:r w:rsidRPr="006943A6">
        <w:rPr>
          <w:shd w:val="clear" w:color="auto" w:fill="FFFFFF"/>
        </w:rPr>
        <w:t>рівень</w:t>
      </w:r>
      <w:proofErr w:type="spellEnd"/>
      <w:r w:rsidRPr="006943A6">
        <w:rPr>
          <w:shd w:val="clear" w:color="auto" w:fill="FFFFFF"/>
          <w:lang w:val="uk-UA"/>
        </w:rPr>
        <w:t xml:space="preserve"> організації живого. Структурні елементами   рівня.  Процеси, що відбуваються на молекулярному рівні.  Вивчення молекулярного рівня.</w:t>
      </w:r>
    </w:p>
    <w:p w14:paraId="7043CC96" w14:textId="77777777" w:rsidR="0048099D" w:rsidRPr="006943A6" w:rsidRDefault="0048099D" w:rsidP="0048099D">
      <w:pPr>
        <w:pStyle w:val="ac"/>
        <w:spacing w:before="0" w:beforeAutospacing="0" w:after="0" w:afterAutospacing="0"/>
        <w:ind w:firstLine="709"/>
        <w:jc w:val="both"/>
        <w:rPr>
          <w:lang w:val="uk-UA"/>
        </w:rPr>
      </w:pPr>
      <w:r w:rsidRPr="006943A6">
        <w:rPr>
          <w:shd w:val="clear" w:color="auto" w:fill="FFFFFF"/>
          <w:lang w:val="uk-UA"/>
        </w:rPr>
        <w:lastRenderedPageBreak/>
        <w:t>Теми 3. К</w:t>
      </w:r>
      <w:r w:rsidRPr="006943A6">
        <w:rPr>
          <w:lang w:val="uk-UA"/>
        </w:rPr>
        <w:t xml:space="preserve">літинний рівень  життєдіяльності організму. Клітина  єдина елементарна система, в якій можливий вияв усіх закономірностей, що характеризують </w:t>
      </w:r>
      <w:proofErr w:type="spellStart"/>
      <w:r w:rsidRPr="006943A6">
        <w:rPr>
          <w:lang w:val="uk-UA"/>
        </w:rPr>
        <w:t>життя.Функціональна</w:t>
      </w:r>
      <w:proofErr w:type="spellEnd"/>
      <w:r w:rsidRPr="006943A6">
        <w:rPr>
          <w:lang w:val="uk-UA"/>
        </w:rPr>
        <w:t xml:space="preserve"> спеціалізація клітин.</w:t>
      </w:r>
    </w:p>
    <w:p w14:paraId="740C7A25" w14:textId="77777777" w:rsidR="0048099D" w:rsidRPr="006943A6" w:rsidRDefault="0048099D" w:rsidP="0048099D">
      <w:pPr>
        <w:pStyle w:val="ac"/>
        <w:tabs>
          <w:tab w:val="left" w:pos="567"/>
        </w:tabs>
        <w:spacing w:before="0" w:beforeAutospacing="0" w:after="0" w:afterAutospacing="0"/>
        <w:ind w:firstLine="709"/>
        <w:jc w:val="both"/>
        <w:rPr>
          <w:shd w:val="clear" w:color="auto" w:fill="FFFFFF"/>
          <w:lang w:val="uk-UA"/>
        </w:rPr>
      </w:pPr>
      <w:r w:rsidRPr="006943A6">
        <w:rPr>
          <w:lang w:val="uk-UA"/>
        </w:rPr>
        <w:t xml:space="preserve">Тема 4. </w:t>
      </w:r>
      <w:proofErr w:type="spellStart"/>
      <w:r w:rsidRPr="006943A6">
        <w:rPr>
          <w:shd w:val="clear" w:color="auto" w:fill="FFFFFF"/>
        </w:rPr>
        <w:t>Організм</w:t>
      </w:r>
      <w:r w:rsidRPr="006943A6">
        <w:rPr>
          <w:shd w:val="clear" w:color="auto" w:fill="FFFFFF"/>
          <w:lang w:val="uk-UA"/>
        </w:rPr>
        <w:t>ов</w:t>
      </w:r>
      <w:r w:rsidRPr="006943A6">
        <w:rPr>
          <w:shd w:val="clear" w:color="auto" w:fill="FFFFFF"/>
        </w:rPr>
        <w:t>ий</w:t>
      </w:r>
      <w:proofErr w:type="spellEnd"/>
      <w:r w:rsidRPr="006943A6">
        <w:rPr>
          <w:shd w:val="clear" w:color="auto" w:fill="FFFFFF"/>
          <w:lang w:val="uk-UA"/>
        </w:rPr>
        <w:t xml:space="preserve"> </w:t>
      </w:r>
      <w:proofErr w:type="spellStart"/>
      <w:proofErr w:type="gramStart"/>
      <w:r w:rsidRPr="006943A6">
        <w:rPr>
          <w:shd w:val="clear" w:color="auto" w:fill="FFFFFF"/>
        </w:rPr>
        <w:t>рівень</w:t>
      </w:r>
      <w:proofErr w:type="spellEnd"/>
      <w:r w:rsidRPr="006943A6">
        <w:rPr>
          <w:shd w:val="clear" w:color="auto" w:fill="FFFFFF"/>
          <w:lang w:val="uk-UA"/>
        </w:rPr>
        <w:t>.С</w:t>
      </w:r>
      <w:proofErr w:type="spellStart"/>
      <w:r w:rsidRPr="006943A6">
        <w:rPr>
          <w:shd w:val="clear" w:color="auto" w:fill="FFFFFF"/>
        </w:rPr>
        <w:t>труктурною</w:t>
      </w:r>
      <w:proofErr w:type="spellEnd"/>
      <w:proofErr w:type="gramEnd"/>
      <w:r w:rsidRPr="006943A6">
        <w:rPr>
          <w:shd w:val="clear" w:color="auto" w:fill="FFFFFF"/>
          <w:lang w:val="uk-UA"/>
        </w:rPr>
        <w:t xml:space="preserve"> </w:t>
      </w:r>
      <w:proofErr w:type="spellStart"/>
      <w:r w:rsidRPr="006943A6">
        <w:rPr>
          <w:shd w:val="clear" w:color="auto" w:fill="FFFFFF"/>
        </w:rPr>
        <w:t>одиницею</w:t>
      </w:r>
      <w:proofErr w:type="spellEnd"/>
      <w:r w:rsidRPr="006943A6">
        <w:rPr>
          <w:shd w:val="clear" w:color="auto" w:fill="FFFFFF"/>
          <w:lang w:val="uk-UA"/>
        </w:rPr>
        <w:t xml:space="preserve"> </w:t>
      </w:r>
      <w:proofErr w:type="spellStart"/>
      <w:r w:rsidRPr="006943A6">
        <w:rPr>
          <w:shd w:val="clear" w:color="auto" w:fill="FFFFFF"/>
          <w:lang w:val="uk-UA"/>
        </w:rPr>
        <w:t>організмового</w:t>
      </w:r>
      <w:proofErr w:type="spellEnd"/>
      <w:r w:rsidRPr="006943A6">
        <w:rPr>
          <w:shd w:val="clear" w:color="auto" w:fill="FFFFFF"/>
          <w:lang w:val="uk-UA"/>
        </w:rPr>
        <w:t xml:space="preserve"> рівня </w:t>
      </w:r>
      <w:r w:rsidRPr="006943A6">
        <w:rPr>
          <w:shd w:val="clear" w:color="auto" w:fill="FFFFFF"/>
        </w:rPr>
        <w:t xml:space="preserve">є </w:t>
      </w:r>
      <w:proofErr w:type="spellStart"/>
      <w:r w:rsidRPr="006943A6">
        <w:rPr>
          <w:shd w:val="clear" w:color="auto" w:fill="FFFFFF"/>
        </w:rPr>
        <w:t>окремі</w:t>
      </w:r>
      <w:proofErr w:type="spellEnd"/>
      <w:r w:rsidRPr="006943A6">
        <w:rPr>
          <w:shd w:val="clear" w:color="auto" w:fill="FFFFFF"/>
          <w:lang w:val="uk-UA"/>
        </w:rPr>
        <w:t xml:space="preserve"> </w:t>
      </w:r>
      <w:proofErr w:type="spellStart"/>
      <w:r w:rsidRPr="006943A6">
        <w:rPr>
          <w:shd w:val="clear" w:color="auto" w:fill="FFFFFF"/>
        </w:rPr>
        <w:t>особини</w:t>
      </w:r>
      <w:proofErr w:type="spellEnd"/>
      <w:r w:rsidRPr="006943A6">
        <w:rPr>
          <w:shd w:val="clear" w:color="auto" w:fill="FFFFFF"/>
        </w:rPr>
        <w:t xml:space="preserve">. </w:t>
      </w:r>
      <w:proofErr w:type="spellStart"/>
      <w:r w:rsidRPr="006943A6">
        <w:rPr>
          <w:shd w:val="clear" w:color="auto" w:fill="FFFFFF"/>
        </w:rPr>
        <w:t>Процеси</w:t>
      </w:r>
      <w:proofErr w:type="spellEnd"/>
      <w:r w:rsidRPr="006943A6">
        <w:rPr>
          <w:shd w:val="clear" w:color="auto" w:fill="FFFFFF"/>
        </w:rPr>
        <w:t xml:space="preserve">, </w:t>
      </w:r>
      <w:proofErr w:type="spellStart"/>
      <w:r w:rsidRPr="006943A6">
        <w:rPr>
          <w:shd w:val="clear" w:color="auto" w:fill="FFFFFF"/>
        </w:rPr>
        <w:t>що</w:t>
      </w:r>
      <w:proofErr w:type="spellEnd"/>
      <w:r w:rsidRPr="006943A6">
        <w:rPr>
          <w:shd w:val="clear" w:color="auto" w:fill="FFFFFF"/>
          <w:lang w:val="uk-UA"/>
        </w:rPr>
        <w:t xml:space="preserve"> </w:t>
      </w:r>
      <w:proofErr w:type="spellStart"/>
      <w:r w:rsidRPr="006943A6">
        <w:rPr>
          <w:shd w:val="clear" w:color="auto" w:fill="FFFFFF"/>
        </w:rPr>
        <w:t>відбуваються</w:t>
      </w:r>
      <w:proofErr w:type="spellEnd"/>
      <w:r w:rsidRPr="006943A6">
        <w:rPr>
          <w:shd w:val="clear" w:color="auto" w:fill="FFFFFF"/>
        </w:rPr>
        <w:t xml:space="preserve"> на </w:t>
      </w:r>
      <w:proofErr w:type="spellStart"/>
      <w:r w:rsidRPr="006943A6">
        <w:rPr>
          <w:shd w:val="clear" w:color="auto" w:fill="FFFFFF"/>
        </w:rPr>
        <w:t>цьому</w:t>
      </w:r>
      <w:proofErr w:type="spellEnd"/>
      <w:r w:rsidRPr="006943A6">
        <w:rPr>
          <w:shd w:val="clear" w:color="auto" w:fill="FFFFFF"/>
          <w:lang w:val="uk-UA"/>
        </w:rPr>
        <w:t xml:space="preserve"> </w:t>
      </w:r>
      <w:proofErr w:type="spellStart"/>
      <w:r w:rsidRPr="006943A6">
        <w:rPr>
          <w:shd w:val="clear" w:color="auto" w:fill="FFFFFF"/>
        </w:rPr>
        <w:t>рівні</w:t>
      </w:r>
      <w:proofErr w:type="spellEnd"/>
      <w:r w:rsidRPr="006943A6">
        <w:rPr>
          <w:shd w:val="clear" w:color="auto" w:fill="FFFFFF"/>
          <w:lang w:val="uk-UA"/>
        </w:rPr>
        <w:t>. Н</w:t>
      </w:r>
      <w:proofErr w:type="spellStart"/>
      <w:r w:rsidRPr="006943A6">
        <w:rPr>
          <w:shd w:val="clear" w:color="auto" w:fill="FFFFFF"/>
        </w:rPr>
        <w:t>айбільша</w:t>
      </w:r>
      <w:proofErr w:type="spellEnd"/>
      <w:r w:rsidRPr="006943A6">
        <w:rPr>
          <w:shd w:val="clear" w:color="auto" w:fill="FFFFFF"/>
          <w:lang w:val="uk-UA"/>
        </w:rPr>
        <w:t xml:space="preserve"> </w:t>
      </w:r>
      <w:proofErr w:type="spellStart"/>
      <w:r w:rsidRPr="006943A6">
        <w:rPr>
          <w:shd w:val="clear" w:color="auto" w:fill="FFFFFF"/>
        </w:rPr>
        <w:t>різноманітність</w:t>
      </w:r>
      <w:proofErr w:type="spellEnd"/>
      <w:r w:rsidRPr="006943A6">
        <w:rPr>
          <w:shd w:val="clear" w:color="auto" w:fill="FFFFFF"/>
        </w:rPr>
        <w:t xml:space="preserve"> форм </w:t>
      </w:r>
      <w:proofErr w:type="spellStart"/>
      <w:r w:rsidRPr="006943A6">
        <w:rPr>
          <w:shd w:val="clear" w:color="auto" w:fill="FFFFFF"/>
        </w:rPr>
        <w:t>життя</w:t>
      </w:r>
      <w:proofErr w:type="spellEnd"/>
      <w:r w:rsidRPr="006943A6">
        <w:rPr>
          <w:shd w:val="clear" w:color="auto" w:fill="FFFFFF"/>
        </w:rPr>
        <w:t xml:space="preserve">, яка не є </w:t>
      </w:r>
      <w:proofErr w:type="spellStart"/>
      <w:r w:rsidRPr="006943A6">
        <w:rPr>
          <w:shd w:val="clear" w:color="auto" w:fill="FFFFFF"/>
        </w:rPr>
        <w:t>наслідком</w:t>
      </w:r>
      <w:proofErr w:type="spellEnd"/>
      <w:r w:rsidRPr="006943A6">
        <w:rPr>
          <w:shd w:val="clear" w:color="auto" w:fill="FFFFFF"/>
          <w:lang w:val="uk-UA"/>
        </w:rPr>
        <w:t xml:space="preserve"> </w:t>
      </w:r>
      <w:proofErr w:type="spellStart"/>
      <w:r w:rsidRPr="006943A6">
        <w:rPr>
          <w:shd w:val="clear" w:color="auto" w:fill="FFFFFF"/>
        </w:rPr>
        <w:t>різноманітності</w:t>
      </w:r>
      <w:proofErr w:type="spellEnd"/>
      <w:r w:rsidRPr="006943A6">
        <w:rPr>
          <w:shd w:val="clear" w:color="auto" w:fill="FFFFFF"/>
          <w:lang w:val="uk-UA"/>
        </w:rPr>
        <w:t xml:space="preserve"> </w:t>
      </w:r>
      <w:proofErr w:type="spellStart"/>
      <w:r w:rsidRPr="006943A6">
        <w:rPr>
          <w:shd w:val="clear" w:color="auto" w:fill="FFFFFF"/>
        </w:rPr>
        <w:t>дискретних</w:t>
      </w:r>
      <w:proofErr w:type="spellEnd"/>
      <w:r w:rsidRPr="006943A6">
        <w:rPr>
          <w:shd w:val="clear" w:color="auto" w:fill="FFFFFF"/>
          <w:lang w:val="uk-UA"/>
        </w:rPr>
        <w:t xml:space="preserve"> </w:t>
      </w:r>
      <w:proofErr w:type="spellStart"/>
      <w:r w:rsidRPr="006943A6">
        <w:rPr>
          <w:shd w:val="clear" w:color="auto" w:fill="FFFFFF"/>
        </w:rPr>
        <w:t>одиниць</w:t>
      </w:r>
      <w:proofErr w:type="spellEnd"/>
      <w:r w:rsidRPr="006943A6">
        <w:rPr>
          <w:shd w:val="clear" w:color="auto" w:fill="FFFFFF"/>
          <w:lang w:val="uk-UA"/>
        </w:rPr>
        <w:t xml:space="preserve"> </w:t>
      </w:r>
      <w:proofErr w:type="spellStart"/>
      <w:r w:rsidRPr="006943A6">
        <w:rPr>
          <w:shd w:val="clear" w:color="auto" w:fill="FFFFFF"/>
        </w:rPr>
        <w:t>нижчої</w:t>
      </w:r>
      <w:proofErr w:type="spellEnd"/>
      <w:r w:rsidRPr="006943A6">
        <w:rPr>
          <w:shd w:val="clear" w:color="auto" w:fill="FFFFFF"/>
        </w:rPr>
        <w:t xml:space="preserve"> ланки, а </w:t>
      </w:r>
      <w:proofErr w:type="spellStart"/>
      <w:r w:rsidRPr="006943A6">
        <w:rPr>
          <w:shd w:val="clear" w:color="auto" w:fill="FFFFFF"/>
        </w:rPr>
        <w:t>обумовлена</w:t>
      </w:r>
      <w:proofErr w:type="spellEnd"/>
      <w:r w:rsidRPr="006943A6">
        <w:rPr>
          <w:shd w:val="clear" w:color="auto" w:fill="FFFFFF"/>
          <w:lang w:val="uk-UA"/>
        </w:rPr>
        <w:t xml:space="preserve"> </w:t>
      </w:r>
      <w:proofErr w:type="spellStart"/>
      <w:r w:rsidRPr="006943A6">
        <w:rPr>
          <w:shd w:val="clear" w:color="auto" w:fill="FFFFFF"/>
        </w:rPr>
        <w:t>їх</w:t>
      </w:r>
      <w:proofErr w:type="spellEnd"/>
      <w:r w:rsidRPr="006943A6">
        <w:rPr>
          <w:shd w:val="clear" w:color="auto" w:fill="FFFFFF"/>
          <w:lang w:val="uk-UA"/>
        </w:rPr>
        <w:t xml:space="preserve"> </w:t>
      </w:r>
      <w:proofErr w:type="spellStart"/>
      <w:r w:rsidRPr="006943A6">
        <w:rPr>
          <w:shd w:val="clear" w:color="auto" w:fill="FFFFFF"/>
        </w:rPr>
        <w:t>ускладненими</w:t>
      </w:r>
      <w:proofErr w:type="spellEnd"/>
      <w:r w:rsidRPr="006943A6">
        <w:rPr>
          <w:shd w:val="clear" w:color="auto" w:fill="FFFFFF"/>
          <w:lang w:val="uk-UA"/>
        </w:rPr>
        <w:t xml:space="preserve"> </w:t>
      </w:r>
      <w:proofErr w:type="spellStart"/>
      <w:r w:rsidRPr="006943A6">
        <w:rPr>
          <w:shd w:val="clear" w:color="auto" w:fill="FFFFFF"/>
        </w:rPr>
        <w:t>просторовми</w:t>
      </w:r>
      <w:proofErr w:type="spellEnd"/>
      <w:r w:rsidRPr="006943A6">
        <w:rPr>
          <w:shd w:val="clear" w:color="auto" w:fill="FFFFFF"/>
          <w:lang w:val="uk-UA"/>
        </w:rPr>
        <w:t xml:space="preserve"> </w:t>
      </w:r>
      <w:proofErr w:type="spellStart"/>
      <w:r w:rsidRPr="006943A6">
        <w:rPr>
          <w:shd w:val="clear" w:color="auto" w:fill="FFFFFF"/>
        </w:rPr>
        <w:t>комбінаціями</w:t>
      </w:r>
      <w:proofErr w:type="spellEnd"/>
      <w:r w:rsidRPr="006943A6">
        <w:rPr>
          <w:shd w:val="clear" w:color="auto" w:fill="FFFFFF"/>
        </w:rPr>
        <w:t xml:space="preserve">, </w:t>
      </w:r>
      <w:proofErr w:type="spellStart"/>
      <w:r w:rsidRPr="006943A6">
        <w:rPr>
          <w:shd w:val="clear" w:color="auto" w:fill="FFFFFF"/>
        </w:rPr>
        <w:t>які</w:t>
      </w:r>
      <w:proofErr w:type="spellEnd"/>
      <w:r w:rsidRPr="006943A6">
        <w:rPr>
          <w:shd w:val="clear" w:color="auto" w:fill="FFFFFF"/>
          <w:lang w:val="uk-UA"/>
        </w:rPr>
        <w:t xml:space="preserve"> </w:t>
      </w:r>
      <w:proofErr w:type="spellStart"/>
      <w:r w:rsidRPr="006943A6">
        <w:rPr>
          <w:shd w:val="clear" w:color="auto" w:fill="FFFFFF"/>
        </w:rPr>
        <w:t>приводять</w:t>
      </w:r>
      <w:proofErr w:type="spellEnd"/>
      <w:r w:rsidRPr="006943A6">
        <w:rPr>
          <w:shd w:val="clear" w:color="auto" w:fill="FFFFFF"/>
        </w:rPr>
        <w:t xml:space="preserve"> до </w:t>
      </w:r>
      <w:proofErr w:type="spellStart"/>
      <w:r w:rsidRPr="006943A6">
        <w:rPr>
          <w:shd w:val="clear" w:color="auto" w:fill="FFFFFF"/>
        </w:rPr>
        <w:t>виникнення</w:t>
      </w:r>
      <w:proofErr w:type="spellEnd"/>
      <w:r w:rsidRPr="006943A6">
        <w:rPr>
          <w:shd w:val="clear" w:color="auto" w:fill="FFFFFF"/>
          <w:lang w:val="uk-UA"/>
        </w:rPr>
        <w:t xml:space="preserve"> </w:t>
      </w:r>
      <w:proofErr w:type="spellStart"/>
      <w:r w:rsidRPr="006943A6">
        <w:rPr>
          <w:shd w:val="clear" w:color="auto" w:fill="FFFFFF"/>
        </w:rPr>
        <w:t>якісно</w:t>
      </w:r>
      <w:proofErr w:type="spellEnd"/>
      <w:r w:rsidRPr="006943A6">
        <w:rPr>
          <w:shd w:val="clear" w:color="auto" w:fill="FFFFFF"/>
          <w:lang w:val="uk-UA"/>
        </w:rPr>
        <w:t xml:space="preserve"> </w:t>
      </w:r>
      <w:proofErr w:type="spellStart"/>
      <w:r w:rsidRPr="006943A6">
        <w:rPr>
          <w:shd w:val="clear" w:color="auto" w:fill="FFFFFF"/>
        </w:rPr>
        <w:t>нових</w:t>
      </w:r>
      <w:proofErr w:type="spellEnd"/>
      <w:r w:rsidRPr="006943A6">
        <w:rPr>
          <w:shd w:val="clear" w:color="auto" w:fill="FFFFFF"/>
          <w:lang w:val="uk-UA"/>
        </w:rPr>
        <w:t xml:space="preserve"> </w:t>
      </w:r>
      <w:proofErr w:type="spellStart"/>
      <w:r w:rsidRPr="006943A6">
        <w:rPr>
          <w:shd w:val="clear" w:color="auto" w:fill="FFFFFF"/>
        </w:rPr>
        <w:t>особливостей</w:t>
      </w:r>
      <w:proofErr w:type="spellEnd"/>
      <w:r w:rsidRPr="006943A6">
        <w:rPr>
          <w:shd w:val="clear" w:color="auto" w:fill="FFFFFF"/>
        </w:rPr>
        <w:t>.</w:t>
      </w:r>
    </w:p>
    <w:p w14:paraId="1DB6CDC3" w14:textId="77777777" w:rsidR="0048099D" w:rsidRPr="006943A6" w:rsidRDefault="0048099D" w:rsidP="0048099D">
      <w:pPr>
        <w:pStyle w:val="ac"/>
        <w:spacing w:before="0" w:beforeAutospacing="0" w:after="0" w:afterAutospacing="0"/>
        <w:ind w:firstLine="709"/>
        <w:jc w:val="both"/>
        <w:rPr>
          <w:shd w:val="clear" w:color="auto" w:fill="FFFFFF"/>
          <w:lang w:val="uk-UA"/>
        </w:rPr>
      </w:pPr>
      <w:r w:rsidRPr="006943A6">
        <w:rPr>
          <w:shd w:val="clear" w:color="auto" w:fill="FFFFFF"/>
          <w:lang w:val="uk-UA"/>
        </w:rPr>
        <w:t xml:space="preserve">Тема 5. Популяційно-видовий рівень. Елементами  популяційно-видового рівня є популяція та вид — сукупність особин, які вільно схрещуються і дають плодюче потомство. </w:t>
      </w:r>
      <w:proofErr w:type="spellStart"/>
      <w:r w:rsidRPr="006943A6">
        <w:rPr>
          <w:shd w:val="clear" w:color="auto" w:fill="FFFFFF"/>
        </w:rPr>
        <w:t>Процеси</w:t>
      </w:r>
      <w:proofErr w:type="spellEnd"/>
      <w:r w:rsidRPr="006943A6">
        <w:rPr>
          <w:shd w:val="clear" w:color="auto" w:fill="FFFFFF"/>
        </w:rPr>
        <w:t xml:space="preserve">, </w:t>
      </w:r>
      <w:proofErr w:type="spellStart"/>
      <w:r w:rsidRPr="006943A6">
        <w:rPr>
          <w:shd w:val="clear" w:color="auto" w:fill="FFFFFF"/>
        </w:rPr>
        <w:t>що</w:t>
      </w:r>
      <w:proofErr w:type="spellEnd"/>
      <w:r w:rsidRPr="006943A6">
        <w:rPr>
          <w:shd w:val="clear" w:color="auto" w:fill="FFFFFF"/>
          <w:lang w:val="uk-UA"/>
        </w:rPr>
        <w:t xml:space="preserve"> </w:t>
      </w:r>
      <w:proofErr w:type="spellStart"/>
      <w:r w:rsidRPr="006943A6">
        <w:rPr>
          <w:shd w:val="clear" w:color="auto" w:fill="FFFFFF"/>
        </w:rPr>
        <w:t>відбуваються</w:t>
      </w:r>
      <w:proofErr w:type="spellEnd"/>
      <w:r w:rsidRPr="006943A6">
        <w:rPr>
          <w:shd w:val="clear" w:color="auto" w:fill="FFFFFF"/>
        </w:rPr>
        <w:t xml:space="preserve"> на </w:t>
      </w:r>
      <w:r w:rsidRPr="006943A6">
        <w:rPr>
          <w:shd w:val="clear" w:color="auto" w:fill="FFFFFF"/>
          <w:lang w:val="uk-UA"/>
        </w:rPr>
        <w:t>даному рівні</w:t>
      </w:r>
      <w:r w:rsidRPr="006943A6">
        <w:rPr>
          <w:shd w:val="clear" w:color="auto" w:fill="FFFFFF"/>
        </w:rPr>
        <w:t xml:space="preserve">, </w:t>
      </w:r>
      <w:proofErr w:type="spellStart"/>
      <w:r w:rsidRPr="006943A6">
        <w:rPr>
          <w:shd w:val="clear" w:color="auto" w:fill="FFFFFF"/>
        </w:rPr>
        <w:t>пов'язані</w:t>
      </w:r>
      <w:proofErr w:type="spellEnd"/>
      <w:r w:rsidRPr="006943A6">
        <w:rPr>
          <w:shd w:val="clear" w:color="auto" w:fill="FFFFFF"/>
        </w:rPr>
        <w:t xml:space="preserve"> з </w:t>
      </w:r>
      <w:proofErr w:type="spellStart"/>
      <w:r w:rsidRPr="006943A6">
        <w:rPr>
          <w:shd w:val="clear" w:color="auto" w:fill="FFFFFF"/>
        </w:rPr>
        <w:t>розмноженням</w:t>
      </w:r>
      <w:proofErr w:type="spellEnd"/>
      <w:r w:rsidRPr="006943A6">
        <w:rPr>
          <w:shd w:val="clear" w:color="auto" w:fill="FFFFFF"/>
        </w:rPr>
        <w:t xml:space="preserve"> і </w:t>
      </w:r>
      <w:proofErr w:type="spellStart"/>
      <w:r w:rsidRPr="006943A6">
        <w:rPr>
          <w:shd w:val="clear" w:color="auto" w:fill="FFFFFF"/>
        </w:rPr>
        <w:t>первинними</w:t>
      </w:r>
      <w:proofErr w:type="spellEnd"/>
      <w:r w:rsidRPr="006943A6">
        <w:rPr>
          <w:shd w:val="clear" w:color="auto" w:fill="FFFFFF"/>
          <w:lang w:val="uk-UA"/>
        </w:rPr>
        <w:t xml:space="preserve"> </w:t>
      </w:r>
      <w:proofErr w:type="spellStart"/>
      <w:r w:rsidRPr="006943A6">
        <w:rPr>
          <w:shd w:val="clear" w:color="auto" w:fill="FFFFFF"/>
        </w:rPr>
        <w:t>еволюційними</w:t>
      </w:r>
      <w:proofErr w:type="spellEnd"/>
      <w:r w:rsidRPr="006943A6">
        <w:rPr>
          <w:shd w:val="clear" w:color="auto" w:fill="FFFFFF"/>
          <w:lang w:val="uk-UA"/>
        </w:rPr>
        <w:t xml:space="preserve"> </w:t>
      </w:r>
      <w:proofErr w:type="spellStart"/>
      <w:r w:rsidRPr="006943A6">
        <w:rPr>
          <w:shd w:val="clear" w:color="auto" w:fill="FFFFFF"/>
        </w:rPr>
        <w:t>перетвореннями</w:t>
      </w:r>
      <w:proofErr w:type="spellEnd"/>
      <w:r w:rsidRPr="006943A6">
        <w:rPr>
          <w:shd w:val="clear" w:color="auto" w:fill="FFFFFF"/>
          <w:lang w:val="uk-UA"/>
        </w:rPr>
        <w:t xml:space="preserve"> </w:t>
      </w:r>
      <w:proofErr w:type="spellStart"/>
      <w:r w:rsidRPr="006943A6">
        <w:rPr>
          <w:shd w:val="clear" w:color="auto" w:fill="FFFFFF"/>
        </w:rPr>
        <w:t>організмів</w:t>
      </w:r>
      <w:proofErr w:type="spellEnd"/>
      <w:r w:rsidRPr="006943A6">
        <w:rPr>
          <w:shd w:val="clear" w:color="auto" w:fill="FFFFFF"/>
        </w:rPr>
        <w:t>.</w:t>
      </w:r>
    </w:p>
    <w:p w14:paraId="0900701C" w14:textId="77777777" w:rsidR="0048099D" w:rsidRPr="006943A6" w:rsidRDefault="0048099D" w:rsidP="0048099D">
      <w:pPr>
        <w:pStyle w:val="ac"/>
        <w:spacing w:before="0" w:beforeAutospacing="0" w:after="0" w:afterAutospacing="0"/>
        <w:ind w:firstLine="709"/>
        <w:jc w:val="both"/>
        <w:rPr>
          <w:lang w:val="uk-UA"/>
        </w:rPr>
      </w:pPr>
      <w:r w:rsidRPr="006943A6">
        <w:rPr>
          <w:shd w:val="clear" w:color="auto" w:fill="FFFFFF"/>
          <w:lang w:val="uk-UA"/>
        </w:rPr>
        <w:t xml:space="preserve">Тема 6. </w:t>
      </w:r>
      <w:proofErr w:type="spellStart"/>
      <w:r w:rsidRPr="006943A6">
        <w:rPr>
          <w:bCs/>
          <w:color w:val="373737"/>
          <w:shd w:val="clear" w:color="auto" w:fill="FFFFFF"/>
          <w:lang w:val="uk-UA"/>
        </w:rPr>
        <w:t>Біогеоценотичний</w:t>
      </w:r>
      <w:proofErr w:type="spellEnd"/>
      <w:r w:rsidRPr="006943A6">
        <w:rPr>
          <w:bCs/>
          <w:color w:val="373737"/>
          <w:shd w:val="clear" w:color="auto" w:fill="FFFFFF"/>
          <w:lang w:val="uk-UA"/>
        </w:rPr>
        <w:t xml:space="preserve"> рівень організації живої матерії. </w:t>
      </w:r>
      <w:r w:rsidRPr="006943A6">
        <w:rPr>
          <w:lang w:val="uk-UA"/>
        </w:rPr>
        <w:t xml:space="preserve">Елементарною одиницею є екосистеми — біогеоценози  — сталі угруповання популяцій бактерій, рослин, грибів, тварин, які </w:t>
      </w:r>
      <w:proofErr w:type="spellStart"/>
      <w:r w:rsidRPr="006943A6">
        <w:rPr>
          <w:lang w:val="uk-UA"/>
        </w:rPr>
        <w:t>пов"язані</w:t>
      </w:r>
      <w:proofErr w:type="spellEnd"/>
      <w:r w:rsidRPr="006943A6">
        <w:rPr>
          <w:lang w:val="uk-UA"/>
        </w:rPr>
        <w:t xml:space="preserve"> між собою ланцюгами живлення, а також середовищем їх існування. </w:t>
      </w:r>
      <w:proofErr w:type="spellStart"/>
      <w:r w:rsidRPr="006943A6">
        <w:t>Біогеоценози</w:t>
      </w:r>
      <w:proofErr w:type="spellEnd"/>
      <w:r w:rsidRPr="006943A6">
        <w:rPr>
          <w:lang w:val="uk-UA"/>
        </w:rPr>
        <w:t xml:space="preserve"> </w:t>
      </w:r>
      <w:proofErr w:type="spellStart"/>
      <w:r w:rsidRPr="006943A6">
        <w:t>утворюються</w:t>
      </w:r>
      <w:proofErr w:type="spellEnd"/>
      <w:r w:rsidRPr="006943A6">
        <w:t xml:space="preserve"> в </w:t>
      </w:r>
      <w:proofErr w:type="spellStart"/>
      <w:r w:rsidRPr="006943A6">
        <w:t>процес</w:t>
      </w:r>
      <w:proofErr w:type="spellEnd"/>
      <w:r w:rsidRPr="006943A6">
        <w:rPr>
          <w:lang w:val="uk-UA"/>
        </w:rPr>
        <w:t xml:space="preserve">і </w:t>
      </w:r>
      <w:proofErr w:type="spellStart"/>
      <w:r w:rsidRPr="006943A6">
        <w:rPr>
          <w:lang w:val="uk-UA"/>
        </w:rPr>
        <w:t>і</w:t>
      </w:r>
      <w:r w:rsidRPr="006943A6">
        <w:t>сторичного</w:t>
      </w:r>
      <w:proofErr w:type="spellEnd"/>
      <w:r w:rsidRPr="006943A6">
        <w:rPr>
          <w:lang w:val="uk-UA"/>
        </w:rPr>
        <w:t xml:space="preserve"> </w:t>
      </w:r>
      <w:proofErr w:type="spellStart"/>
      <w:r w:rsidRPr="006943A6">
        <w:t>розвитку</w:t>
      </w:r>
      <w:proofErr w:type="spellEnd"/>
      <w:r w:rsidRPr="006943A6">
        <w:t>, для них характерна</w:t>
      </w:r>
      <w:r w:rsidRPr="006943A6">
        <w:rPr>
          <w:lang w:val="uk-UA"/>
        </w:rPr>
        <w:t xml:space="preserve"> </w:t>
      </w:r>
      <w:proofErr w:type="spellStart"/>
      <w:r w:rsidRPr="006943A6">
        <w:t>сталість</w:t>
      </w:r>
      <w:proofErr w:type="spellEnd"/>
      <w:r w:rsidRPr="006943A6">
        <w:t xml:space="preserve">. </w:t>
      </w:r>
      <w:proofErr w:type="spellStart"/>
      <w:r w:rsidRPr="006943A6">
        <w:t>Головним</w:t>
      </w:r>
      <w:proofErr w:type="spellEnd"/>
      <w:r w:rsidRPr="006943A6">
        <w:rPr>
          <w:lang w:val="uk-UA"/>
        </w:rPr>
        <w:t xml:space="preserve"> </w:t>
      </w:r>
      <w:proofErr w:type="spellStart"/>
      <w:r w:rsidRPr="006943A6">
        <w:t>об"єктом</w:t>
      </w:r>
      <w:proofErr w:type="spellEnd"/>
      <w:r w:rsidRPr="006943A6">
        <w:rPr>
          <w:lang w:val="uk-UA"/>
        </w:rPr>
        <w:t xml:space="preserve"> </w:t>
      </w:r>
      <w:proofErr w:type="spellStart"/>
      <w:r w:rsidRPr="006943A6">
        <w:t>досліджень</w:t>
      </w:r>
      <w:proofErr w:type="spellEnd"/>
      <w:r w:rsidRPr="006943A6">
        <w:t xml:space="preserve"> є потоки </w:t>
      </w:r>
      <w:proofErr w:type="spellStart"/>
      <w:r w:rsidRPr="006943A6">
        <w:t>речовини</w:t>
      </w:r>
      <w:proofErr w:type="spellEnd"/>
      <w:r w:rsidRPr="006943A6">
        <w:t xml:space="preserve"> та </w:t>
      </w:r>
      <w:proofErr w:type="spellStart"/>
      <w:r w:rsidRPr="006943A6">
        <w:t>енергії</w:t>
      </w:r>
      <w:proofErr w:type="spellEnd"/>
      <w:r w:rsidRPr="006943A6">
        <w:t>.</w:t>
      </w:r>
    </w:p>
    <w:p w14:paraId="70D99379" w14:textId="77777777" w:rsidR="0048099D" w:rsidRPr="006943A6" w:rsidRDefault="0048099D" w:rsidP="0048099D">
      <w:pPr>
        <w:pStyle w:val="ac"/>
        <w:spacing w:before="0" w:beforeAutospacing="0" w:after="0" w:afterAutospacing="0"/>
        <w:ind w:firstLine="709"/>
        <w:jc w:val="both"/>
        <w:rPr>
          <w:lang w:val="uk-UA"/>
        </w:rPr>
      </w:pPr>
      <w:r w:rsidRPr="006943A6">
        <w:rPr>
          <w:lang w:val="uk-UA"/>
        </w:rPr>
        <w:t xml:space="preserve">Тема 7. </w:t>
      </w:r>
      <w:r w:rsidRPr="006943A6">
        <w:rPr>
          <w:bCs/>
          <w:color w:val="373737"/>
          <w:shd w:val="clear" w:color="auto" w:fill="FFFFFF"/>
          <w:lang w:val="uk-UA"/>
        </w:rPr>
        <w:t xml:space="preserve">Біосферний рівень організації живої матерії. </w:t>
      </w:r>
      <w:r w:rsidRPr="006943A6">
        <w:rPr>
          <w:lang w:val="uk-UA"/>
        </w:rPr>
        <w:t xml:space="preserve">Біосфера — екосистема найвищого рівня. Характерний для цього рівня процес — </w:t>
      </w:r>
      <w:proofErr w:type="spellStart"/>
      <w:r w:rsidRPr="006943A6">
        <w:rPr>
          <w:lang w:val="uk-UA"/>
        </w:rPr>
        <w:t>колообігу</w:t>
      </w:r>
      <w:proofErr w:type="spellEnd"/>
      <w:r w:rsidRPr="006943A6">
        <w:rPr>
          <w:lang w:val="uk-UA"/>
        </w:rPr>
        <w:t xml:space="preserve"> речовин та енергії в біосфері, який забезпечує цілісність життя на Землі. Жива речовина.</w:t>
      </w:r>
    </w:p>
    <w:p w14:paraId="65FB76BA" w14:textId="77777777" w:rsidR="0048099D" w:rsidRPr="006943A6" w:rsidRDefault="0048099D" w:rsidP="0048099D">
      <w:pPr>
        <w:pStyle w:val="ac"/>
        <w:spacing w:before="0" w:beforeAutospacing="0" w:after="0" w:afterAutospacing="0"/>
        <w:ind w:firstLine="709"/>
        <w:jc w:val="both"/>
        <w:rPr>
          <w:lang w:val="uk-UA"/>
        </w:rPr>
      </w:pPr>
      <w:r w:rsidRPr="006943A6">
        <w:rPr>
          <w:lang w:val="uk-UA"/>
        </w:rPr>
        <w:t xml:space="preserve">Тема 8. Надійність біологічних систем. Кожний наступний рівень включає елементи попереднього, тому має місце певна ієрархія рівнів — їх супідрядність. </w:t>
      </w:r>
      <w:r w:rsidRPr="006943A6">
        <w:t xml:space="preserve">На </w:t>
      </w:r>
      <w:proofErr w:type="spellStart"/>
      <w:r w:rsidRPr="006943A6">
        <w:t>всіх</w:t>
      </w:r>
      <w:proofErr w:type="spellEnd"/>
      <w:r w:rsidRPr="006943A6">
        <w:rPr>
          <w:lang w:val="uk-UA"/>
        </w:rPr>
        <w:t xml:space="preserve"> </w:t>
      </w:r>
      <w:proofErr w:type="spellStart"/>
      <w:r w:rsidRPr="006943A6">
        <w:t>рівнях</w:t>
      </w:r>
      <w:proofErr w:type="spellEnd"/>
      <w:r w:rsidRPr="006943A6">
        <w:rPr>
          <w:lang w:val="uk-UA"/>
        </w:rPr>
        <w:t xml:space="preserve"> </w:t>
      </w:r>
      <w:proofErr w:type="spellStart"/>
      <w:r w:rsidRPr="006943A6">
        <w:t>проявляються</w:t>
      </w:r>
      <w:proofErr w:type="spellEnd"/>
      <w:r w:rsidRPr="006943A6">
        <w:rPr>
          <w:lang w:val="uk-UA"/>
        </w:rPr>
        <w:t xml:space="preserve"> </w:t>
      </w:r>
      <w:proofErr w:type="spellStart"/>
      <w:r w:rsidRPr="006943A6">
        <w:t>ознаки</w:t>
      </w:r>
      <w:proofErr w:type="spellEnd"/>
      <w:r w:rsidRPr="006943A6">
        <w:rPr>
          <w:lang w:val="uk-UA"/>
        </w:rPr>
        <w:t xml:space="preserve"> </w:t>
      </w:r>
      <w:proofErr w:type="spellStart"/>
      <w:r w:rsidRPr="006943A6">
        <w:t>життя</w:t>
      </w:r>
      <w:proofErr w:type="spellEnd"/>
      <w:r w:rsidRPr="006943A6">
        <w:t xml:space="preserve">, </w:t>
      </w:r>
      <w:proofErr w:type="spellStart"/>
      <w:r w:rsidRPr="006943A6">
        <w:t>причому</w:t>
      </w:r>
      <w:proofErr w:type="spellEnd"/>
      <w:r w:rsidRPr="006943A6">
        <w:rPr>
          <w:lang w:val="uk-UA"/>
        </w:rPr>
        <w:t xml:space="preserve"> </w:t>
      </w:r>
      <w:proofErr w:type="spellStart"/>
      <w:r w:rsidRPr="006943A6">
        <w:t>життєві</w:t>
      </w:r>
      <w:proofErr w:type="spellEnd"/>
      <w:r w:rsidRPr="006943A6">
        <w:rPr>
          <w:lang w:val="uk-UA"/>
        </w:rPr>
        <w:t xml:space="preserve"> </w:t>
      </w:r>
      <w:proofErr w:type="spellStart"/>
      <w:r w:rsidRPr="006943A6">
        <w:t>процеси</w:t>
      </w:r>
      <w:proofErr w:type="spellEnd"/>
      <w:r w:rsidRPr="006943A6">
        <w:rPr>
          <w:lang w:val="uk-UA"/>
        </w:rPr>
        <w:t xml:space="preserve"> </w:t>
      </w:r>
      <w:proofErr w:type="spellStart"/>
      <w:r w:rsidRPr="006943A6">
        <w:t>більш</w:t>
      </w:r>
      <w:proofErr w:type="spellEnd"/>
      <w:r w:rsidRPr="006943A6">
        <w:rPr>
          <w:lang w:val="uk-UA"/>
        </w:rPr>
        <w:t xml:space="preserve"> </w:t>
      </w:r>
      <w:proofErr w:type="spellStart"/>
      <w:r w:rsidRPr="006943A6">
        <w:t>високого</w:t>
      </w:r>
      <w:proofErr w:type="spellEnd"/>
      <w:r w:rsidRPr="006943A6">
        <w:rPr>
          <w:lang w:val="uk-UA"/>
        </w:rPr>
        <w:t xml:space="preserve"> </w:t>
      </w:r>
      <w:proofErr w:type="spellStart"/>
      <w:r w:rsidRPr="006943A6">
        <w:t>рівня</w:t>
      </w:r>
      <w:proofErr w:type="spellEnd"/>
      <w:r w:rsidRPr="006943A6">
        <w:rPr>
          <w:lang w:val="uk-UA"/>
        </w:rPr>
        <w:t xml:space="preserve"> </w:t>
      </w:r>
      <w:proofErr w:type="spellStart"/>
      <w:r w:rsidRPr="006943A6">
        <w:t>забезпечуються</w:t>
      </w:r>
      <w:proofErr w:type="spellEnd"/>
      <w:r w:rsidRPr="006943A6">
        <w:t xml:space="preserve"> структурами </w:t>
      </w:r>
      <w:proofErr w:type="spellStart"/>
      <w:r w:rsidRPr="006943A6">
        <w:t>нижчого</w:t>
      </w:r>
      <w:proofErr w:type="spellEnd"/>
      <w:r w:rsidRPr="006943A6">
        <w:t>.</w:t>
      </w:r>
      <w:r w:rsidRPr="006943A6">
        <w:rPr>
          <w:lang w:val="uk-UA"/>
        </w:rPr>
        <w:t xml:space="preserve"> Багаторівневість - підвищує надійність системи взагалі, оскільки будь-які помилки на нижчому рівні організації коригуються на більш високому рівні.</w:t>
      </w:r>
    </w:p>
    <w:p w14:paraId="7B069B74" w14:textId="77777777" w:rsidR="0048099D" w:rsidRPr="006943A6" w:rsidRDefault="0048099D" w:rsidP="0048099D">
      <w:pPr>
        <w:pStyle w:val="ac"/>
        <w:spacing w:before="0" w:beforeAutospacing="0" w:after="0" w:afterAutospacing="0"/>
        <w:ind w:firstLine="709"/>
        <w:jc w:val="both"/>
        <w:rPr>
          <w:color w:val="373737"/>
          <w:shd w:val="clear" w:color="auto" w:fill="FFFFFF"/>
          <w:lang w:val="uk-UA"/>
        </w:rPr>
      </w:pPr>
      <w:r w:rsidRPr="006943A6">
        <w:rPr>
          <w:lang w:val="uk-UA"/>
        </w:rPr>
        <w:t xml:space="preserve">Тема 9. </w:t>
      </w:r>
      <w:proofErr w:type="spellStart"/>
      <w:r w:rsidRPr="006943A6">
        <w:rPr>
          <w:bCs/>
          <w:color w:val="373737"/>
          <w:shd w:val="clear" w:color="auto" w:fill="FFFFFF"/>
        </w:rPr>
        <w:t>Основніметоди</w:t>
      </w:r>
      <w:proofErr w:type="spellEnd"/>
      <w:r w:rsidRPr="006943A6">
        <w:rPr>
          <w:bCs/>
          <w:color w:val="373737"/>
          <w:shd w:val="clear" w:color="auto" w:fill="FFFFFF"/>
          <w:lang w:val="uk-UA"/>
        </w:rPr>
        <w:t>дослідження біологічних систем</w:t>
      </w:r>
      <w:r w:rsidRPr="006943A6">
        <w:rPr>
          <w:bCs/>
          <w:color w:val="373737"/>
          <w:shd w:val="clear" w:color="auto" w:fill="FFFFFF"/>
        </w:rPr>
        <w:t>.</w:t>
      </w:r>
      <w:r w:rsidRPr="006943A6">
        <w:rPr>
          <w:bCs/>
          <w:color w:val="373737"/>
          <w:shd w:val="clear" w:color="auto" w:fill="FFFFFF"/>
          <w:lang w:val="uk-UA"/>
        </w:rPr>
        <w:t xml:space="preserve"> </w:t>
      </w:r>
      <w:proofErr w:type="spellStart"/>
      <w:r w:rsidRPr="006943A6">
        <w:rPr>
          <w:shd w:val="clear" w:color="auto" w:fill="FFFFFF"/>
        </w:rPr>
        <w:t>Експериментальний</w:t>
      </w:r>
      <w:proofErr w:type="spellEnd"/>
      <w:r w:rsidRPr="006943A6">
        <w:rPr>
          <w:shd w:val="clear" w:color="auto" w:fill="FFFFFF"/>
        </w:rPr>
        <w:t xml:space="preserve"> метод</w:t>
      </w:r>
      <w:r w:rsidRPr="006943A6">
        <w:rPr>
          <w:shd w:val="clear" w:color="auto" w:fill="FFFFFF"/>
          <w:lang w:val="uk-UA"/>
        </w:rPr>
        <w:t xml:space="preserve">. </w:t>
      </w:r>
      <w:proofErr w:type="spellStart"/>
      <w:r w:rsidRPr="006943A6">
        <w:rPr>
          <w:shd w:val="clear" w:color="auto" w:fill="FFFFFF"/>
        </w:rPr>
        <w:t>Моніторинг</w:t>
      </w:r>
      <w:proofErr w:type="spellEnd"/>
      <w:r w:rsidRPr="006943A6">
        <w:rPr>
          <w:shd w:val="clear" w:color="auto" w:fill="FFFFFF"/>
        </w:rPr>
        <w:t xml:space="preserve"> – </w:t>
      </w:r>
      <w:proofErr w:type="spellStart"/>
      <w:r w:rsidRPr="006943A6">
        <w:rPr>
          <w:shd w:val="clear" w:color="auto" w:fill="FFFFFF"/>
        </w:rPr>
        <w:t>постійне</w:t>
      </w:r>
      <w:proofErr w:type="spellEnd"/>
      <w:r w:rsidRPr="006943A6">
        <w:rPr>
          <w:shd w:val="clear" w:color="auto" w:fill="FFFFFF"/>
          <w:lang w:val="uk-UA"/>
        </w:rPr>
        <w:t xml:space="preserve"> </w:t>
      </w:r>
      <w:proofErr w:type="spellStart"/>
      <w:r w:rsidRPr="006943A6">
        <w:rPr>
          <w:shd w:val="clear" w:color="auto" w:fill="FFFFFF"/>
        </w:rPr>
        <w:t>стеження</w:t>
      </w:r>
      <w:proofErr w:type="spellEnd"/>
      <w:r w:rsidRPr="006943A6">
        <w:rPr>
          <w:shd w:val="clear" w:color="auto" w:fill="FFFFFF"/>
        </w:rPr>
        <w:t xml:space="preserve"> за </w:t>
      </w:r>
      <w:proofErr w:type="spellStart"/>
      <w:r w:rsidRPr="006943A6">
        <w:rPr>
          <w:shd w:val="clear" w:color="auto" w:fill="FFFFFF"/>
        </w:rPr>
        <w:t>перебігом</w:t>
      </w:r>
      <w:proofErr w:type="spellEnd"/>
      <w:r w:rsidRPr="006943A6">
        <w:rPr>
          <w:shd w:val="clear" w:color="auto" w:fill="FFFFFF"/>
          <w:lang w:val="uk-UA"/>
        </w:rPr>
        <w:t xml:space="preserve"> </w:t>
      </w:r>
      <w:proofErr w:type="spellStart"/>
      <w:r w:rsidRPr="006943A6">
        <w:rPr>
          <w:shd w:val="clear" w:color="auto" w:fill="FFFFFF"/>
        </w:rPr>
        <w:t>певних</w:t>
      </w:r>
      <w:proofErr w:type="spellEnd"/>
      <w:r w:rsidRPr="006943A6">
        <w:rPr>
          <w:shd w:val="clear" w:color="auto" w:fill="FFFFFF"/>
          <w:lang w:val="uk-UA"/>
        </w:rPr>
        <w:t xml:space="preserve"> </w:t>
      </w:r>
      <w:proofErr w:type="spellStart"/>
      <w:r w:rsidRPr="006943A6">
        <w:rPr>
          <w:shd w:val="clear" w:color="auto" w:fill="FFFFFF"/>
        </w:rPr>
        <w:t>процесів</w:t>
      </w:r>
      <w:proofErr w:type="spellEnd"/>
      <w:r w:rsidRPr="006943A6">
        <w:rPr>
          <w:shd w:val="clear" w:color="auto" w:fill="FFFFFF"/>
          <w:lang w:val="uk-UA"/>
        </w:rPr>
        <w:t xml:space="preserve"> </w:t>
      </w:r>
      <w:r w:rsidRPr="006943A6">
        <w:rPr>
          <w:shd w:val="clear" w:color="auto" w:fill="FFFFFF"/>
        </w:rPr>
        <w:t>в</w:t>
      </w:r>
      <w:r w:rsidRPr="006943A6">
        <w:rPr>
          <w:shd w:val="clear" w:color="auto" w:fill="FFFFFF"/>
          <w:lang w:val="uk-UA"/>
        </w:rPr>
        <w:t xml:space="preserve"> </w:t>
      </w:r>
      <w:proofErr w:type="spellStart"/>
      <w:r w:rsidRPr="006943A6">
        <w:rPr>
          <w:shd w:val="clear" w:color="auto" w:fill="FFFFFF"/>
        </w:rPr>
        <w:t>окремих</w:t>
      </w:r>
      <w:proofErr w:type="spellEnd"/>
      <w:r w:rsidRPr="006943A6">
        <w:rPr>
          <w:shd w:val="clear" w:color="auto" w:fill="FFFFFF"/>
          <w:lang w:val="uk-UA"/>
        </w:rPr>
        <w:t xml:space="preserve"> </w:t>
      </w:r>
      <w:proofErr w:type="spellStart"/>
      <w:r w:rsidRPr="006943A6">
        <w:rPr>
          <w:shd w:val="clear" w:color="auto" w:fill="FFFFFF"/>
        </w:rPr>
        <w:t>популяціях</w:t>
      </w:r>
      <w:proofErr w:type="spellEnd"/>
      <w:r w:rsidRPr="006943A6">
        <w:rPr>
          <w:shd w:val="clear" w:color="auto" w:fill="FFFFFF"/>
        </w:rPr>
        <w:t xml:space="preserve">, </w:t>
      </w:r>
      <w:proofErr w:type="spellStart"/>
      <w:r w:rsidRPr="006943A6">
        <w:rPr>
          <w:shd w:val="clear" w:color="auto" w:fill="FFFFFF"/>
        </w:rPr>
        <w:t>екосистемах</w:t>
      </w:r>
      <w:proofErr w:type="spellEnd"/>
      <w:r w:rsidRPr="006943A6">
        <w:rPr>
          <w:shd w:val="clear" w:color="auto" w:fill="FFFFFF"/>
        </w:rPr>
        <w:t xml:space="preserve">, </w:t>
      </w:r>
      <w:proofErr w:type="spellStart"/>
      <w:r w:rsidRPr="006943A6">
        <w:rPr>
          <w:shd w:val="clear" w:color="auto" w:fill="FFFFFF"/>
        </w:rPr>
        <w:t>біосфері</w:t>
      </w:r>
      <w:proofErr w:type="spellEnd"/>
      <w:r w:rsidRPr="006943A6">
        <w:rPr>
          <w:shd w:val="clear" w:color="auto" w:fill="FFFFFF"/>
        </w:rPr>
        <w:t xml:space="preserve"> в </w:t>
      </w:r>
      <w:proofErr w:type="spellStart"/>
      <w:r w:rsidRPr="006943A6">
        <w:rPr>
          <w:shd w:val="clear" w:color="auto" w:fill="FFFFFF"/>
        </w:rPr>
        <w:t>цілому</w:t>
      </w:r>
      <w:proofErr w:type="spellEnd"/>
      <w:r w:rsidRPr="006943A6">
        <w:rPr>
          <w:shd w:val="clear" w:color="auto" w:fill="FFFFFF"/>
          <w:lang w:val="uk-UA"/>
        </w:rPr>
        <w:t xml:space="preserve"> </w:t>
      </w:r>
      <w:proofErr w:type="spellStart"/>
      <w:r w:rsidRPr="006943A6">
        <w:rPr>
          <w:shd w:val="clear" w:color="auto" w:fill="FFFFFF"/>
        </w:rPr>
        <w:t>чи</w:t>
      </w:r>
      <w:proofErr w:type="spellEnd"/>
      <w:r w:rsidRPr="006943A6">
        <w:rPr>
          <w:shd w:val="clear" w:color="auto" w:fill="FFFFFF"/>
        </w:rPr>
        <w:t xml:space="preserve"> за станом </w:t>
      </w:r>
      <w:proofErr w:type="spellStart"/>
      <w:r w:rsidRPr="006943A6">
        <w:rPr>
          <w:shd w:val="clear" w:color="auto" w:fill="FFFFFF"/>
        </w:rPr>
        <w:t>певних</w:t>
      </w:r>
      <w:proofErr w:type="spellEnd"/>
      <w:r w:rsidRPr="006943A6">
        <w:rPr>
          <w:shd w:val="clear" w:color="auto" w:fill="FFFFFF"/>
          <w:lang w:val="uk-UA"/>
        </w:rPr>
        <w:t xml:space="preserve"> </w:t>
      </w:r>
      <w:proofErr w:type="spellStart"/>
      <w:r w:rsidRPr="006943A6">
        <w:rPr>
          <w:shd w:val="clear" w:color="auto" w:fill="FFFFFF"/>
        </w:rPr>
        <w:t>біологічних</w:t>
      </w:r>
      <w:proofErr w:type="spellEnd"/>
      <w:r w:rsidRPr="006943A6">
        <w:rPr>
          <w:shd w:val="clear" w:color="auto" w:fill="FFFFFF"/>
          <w:lang w:val="uk-UA"/>
        </w:rPr>
        <w:t xml:space="preserve"> </w:t>
      </w:r>
      <w:proofErr w:type="spellStart"/>
      <w:r w:rsidRPr="006943A6">
        <w:rPr>
          <w:shd w:val="clear" w:color="auto" w:fill="FFFFFF"/>
        </w:rPr>
        <w:t>об'єктів</w:t>
      </w:r>
      <w:proofErr w:type="spellEnd"/>
      <w:r w:rsidRPr="006943A6">
        <w:rPr>
          <w:shd w:val="clear" w:color="auto" w:fill="FFFFFF"/>
        </w:rPr>
        <w:t>.</w:t>
      </w:r>
      <w:r w:rsidRPr="006943A6">
        <w:rPr>
          <w:shd w:val="clear" w:color="auto" w:fill="FFFFFF"/>
          <w:lang w:val="uk-UA"/>
        </w:rPr>
        <w:t xml:space="preserve"> </w:t>
      </w:r>
      <w:proofErr w:type="spellStart"/>
      <w:r w:rsidRPr="006943A6">
        <w:rPr>
          <w:shd w:val="clear" w:color="auto" w:fill="FFFFFF"/>
        </w:rPr>
        <w:t>Моделювання</w:t>
      </w:r>
      <w:proofErr w:type="spellEnd"/>
      <w:r w:rsidRPr="006943A6">
        <w:rPr>
          <w:shd w:val="clear" w:color="auto" w:fill="FFFFFF"/>
        </w:rPr>
        <w:t xml:space="preserve"> - метод </w:t>
      </w:r>
      <w:proofErr w:type="spellStart"/>
      <w:r w:rsidRPr="006943A6">
        <w:rPr>
          <w:shd w:val="clear" w:color="auto" w:fill="FFFFFF"/>
        </w:rPr>
        <w:t>дослідження</w:t>
      </w:r>
      <w:proofErr w:type="spellEnd"/>
      <w:r w:rsidRPr="006943A6">
        <w:rPr>
          <w:shd w:val="clear" w:color="auto" w:fill="FFFFFF"/>
        </w:rPr>
        <w:t xml:space="preserve"> та </w:t>
      </w:r>
      <w:proofErr w:type="spellStart"/>
      <w:r w:rsidRPr="006943A6">
        <w:rPr>
          <w:shd w:val="clear" w:color="auto" w:fill="FFFFFF"/>
        </w:rPr>
        <w:t>демонстрування</w:t>
      </w:r>
      <w:proofErr w:type="spellEnd"/>
      <w:r w:rsidRPr="006943A6">
        <w:rPr>
          <w:shd w:val="clear" w:color="auto" w:fill="FFFFFF"/>
        </w:rPr>
        <w:t xml:space="preserve"> структур, </w:t>
      </w:r>
      <w:proofErr w:type="spellStart"/>
      <w:r w:rsidRPr="006943A6">
        <w:rPr>
          <w:shd w:val="clear" w:color="auto" w:fill="FFFFFF"/>
        </w:rPr>
        <w:t>функцій</w:t>
      </w:r>
      <w:proofErr w:type="spellEnd"/>
      <w:r w:rsidRPr="006943A6">
        <w:rPr>
          <w:shd w:val="clear" w:color="auto" w:fill="FFFFFF"/>
        </w:rPr>
        <w:t xml:space="preserve">, </w:t>
      </w:r>
      <w:proofErr w:type="spellStart"/>
      <w:r w:rsidRPr="006943A6">
        <w:rPr>
          <w:shd w:val="clear" w:color="auto" w:fill="FFFFFF"/>
        </w:rPr>
        <w:t>процесів</w:t>
      </w:r>
      <w:proofErr w:type="spellEnd"/>
      <w:r w:rsidRPr="006943A6">
        <w:rPr>
          <w:shd w:val="clear" w:color="auto" w:fill="FFFFFF"/>
        </w:rPr>
        <w:t xml:space="preserve"> за </w:t>
      </w:r>
      <w:proofErr w:type="spellStart"/>
      <w:r w:rsidRPr="006943A6">
        <w:rPr>
          <w:shd w:val="clear" w:color="auto" w:fill="FFFFFF"/>
        </w:rPr>
        <w:t>допомогою</w:t>
      </w:r>
      <w:proofErr w:type="spellEnd"/>
      <w:r w:rsidRPr="006943A6">
        <w:rPr>
          <w:shd w:val="clear" w:color="auto" w:fill="FFFFFF"/>
          <w:lang w:val="uk-UA"/>
        </w:rPr>
        <w:t xml:space="preserve"> </w:t>
      </w:r>
      <w:proofErr w:type="spellStart"/>
      <w:r w:rsidRPr="006943A6">
        <w:rPr>
          <w:shd w:val="clear" w:color="auto" w:fill="FFFFFF"/>
        </w:rPr>
        <w:t>їхньої</w:t>
      </w:r>
      <w:proofErr w:type="spellEnd"/>
      <w:r w:rsidRPr="006943A6">
        <w:rPr>
          <w:shd w:val="clear" w:color="auto" w:fill="FFFFFF"/>
          <w:lang w:val="uk-UA"/>
        </w:rPr>
        <w:t xml:space="preserve"> </w:t>
      </w:r>
      <w:proofErr w:type="spellStart"/>
      <w:r w:rsidRPr="006943A6">
        <w:rPr>
          <w:shd w:val="clear" w:color="auto" w:fill="FFFFFF"/>
        </w:rPr>
        <w:t>спрощеної</w:t>
      </w:r>
      <w:proofErr w:type="spellEnd"/>
      <w:r w:rsidRPr="006943A6">
        <w:rPr>
          <w:shd w:val="clear" w:color="auto" w:fill="FFFFFF"/>
          <w:lang w:val="uk-UA"/>
        </w:rPr>
        <w:t xml:space="preserve"> </w:t>
      </w:r>
      <w:r w:rsidRPr="006943A6">
        <w:rPr>
          <w:shd w:val="clear" w:color="auto" w:fill="FFFFFF"/>
        </w:rPr>
        <w:t>і</w:t>
      </w:r>
      <w:r w:rsidRPr="006943A6">
        <w:rPr>
          <w:shd w:val="clear" w:color="auto" w:fill="FFFFFF"/>
          <w:lang w:val="uk-UA"/>
        </w:rPr>
        <w:t xml:space="preserve"> </w:t>
      </w:r>
      <w:proofErr w:type="spellStart"/>
      <w:r w:rsidRPr="006943A6">
        <w:rPr>
          <w:shd w:val="clear" w:color="auto" w:fill="FFFFFF"/>
        </w:rPr>
        <w:t>мітації</w:t>
      </w:r>
      <w:proofErr w:type="spellEnd"/>
      <w:r w:rsidRPr="006943A6">
        <w:rPr>
          <w:shd w:val="clear" w:color="auto" w:fill="FFFFFF"/>
        </w:rPr>
        <w:t>. </w:t>
      </w:r>
    </w:p>
    <w:p w14:paraId="4786A1D5" w14:textId="77777777" w:rsidR="0048099D" w:rsidRPr="006943A6" w:rsidRDefault="0048099D" w:rsidP="0048099D">
      <w:pPr>
        <w:pStyle w:val="3"/>
        <w:shd w:val="clear" w:color="auto" w:fill="FFFFFF"/>
        <w:spacing w:before="0" w:after="0"/>
        <w:ind w:firstLine="709"/>
        <w:jc w:val="both"/>
        <w:rPr>
          <w:rFonts w:ascii="Times New Roman" w:hAnsi="Times New Roman" w:cs="Times New Roman"/>
          <w:b w:val="0"/>
          <w:color w:val="000000"/>
          <w:sz w:val="24"/>
          <w:szCs w:val="24"/>
        </w:rPr>
      </w:pPr>
      <w:r w:rsidRPr="006943A6">
        <w:rPr>
          <w:rFonts w:ascii="Times New Roman" w:hAnsi="Times New Roman" w:cs="Times New Roman"/>
          <w:b w:val="0"/>
          <w:sz w:val="24"/>
          <w:szCs w:val="24"/>
          <w:shd w:val="clear" w:color="auto" w:fill="FFFFFF"/>
        </w:rPr>
        <w:t xml:space="preserve">Тема 10. Здатність біологічних систем до адаптації. </w:t>
      </w:r>
      <w:r w:rsidRPr="006943A6">
        <w:rPr>
          <w:rStyle w:val="aa"/>
          <w:rFonts w:ascii="Times New Roman" w:hAnsi="Times New Roman" w:cs="Times New Roman"/>
          <w:color w:val="000000"/>
          <w:sz w:val="24"/>
          <w:szCs w:val="24"/>
          <w:bdr w:val="none" w:sz="0" w:space="0" w:color="auto" w:frame="1"/>
          <w:shd w:val="clear" w:color="auto" w:fill="FFFFFF"/>
        </w:rPr>
        <w:t>Адаптація</w:t>
      </w:r>
      <w:r w:rsidRPr="006943A6">
        <w:rPr>
          <w:rFonts w:ascii="Times New Roman" w:hAnsi="Times New Roman" w:cs="Times New Roman"/>
          <w:b w:val="0"/>
          <w:color w:val="000000"/>
          <w:sz w:val="24"/>
          <w:szCs w:val="24"/>
          <w:shd w:val="clear" w:color="auto" w:fill="FFFFFF"/>
        </w:rPr>
        <w:t> - здатність живого організму пристосовуватися до мінливих умов навколишнього середовища, що виробилась у процесі еволюційного розвитку. </w:t>
      </w:r>
      <w:r w:rsidRPr="006943A6">
        <w:rPr>
          <w:rFonts w:ascii="Times New Roman" w:hAnsi="Times New Roman" w:cs="Times New Roman"/>
          <w:b w:val="0"/>
          <w:color w:val="000000"/>
          <w:sz w:val="24"/>
          <w:szCs w:val="24"/>
        </w:rPr>
        <w:t>Засоби підвищення адаптаційних можливостей.</w:t>
      </w:r>
    </w:p>
    <w:p w14:paraId="12FB496A" w14:textId="77777777" w:rsidR="0048099D" w:rsidRPr="006943A6" w:rsidRDefault="0048099D" w:rsidP="0048099D">
      <w:pPr>
        <w:pStyle w:val="3"/>
        <w:shd w:val="clear" w:color="auto" w:fill="FFFFFF"/>
        <w:spacing w:before="0" w:after="0"/>
        <w:ind w:firstLine="709"/>
        <w:jc w:val="both"/>
        <w:rPr>
          <w:rFonts w:ascii="Times New Roman" w:hAnsi="Times New Roman" w:cs="Times New Roman"/>
          <w:b w:val="0"/>
          <w:color w:val="000000"/>
          <w:sz w:val="24"/>
          <w:szCs w:val="24"/>
        </w:rPr>
      </w:pPr>
      <w:r w:rsidRPr="006943A6">
        <w:rPr>
          <w:rFonts w:ascii="Times New Roman" w:hAnsi="Times New Roman" w:cs="Times New Roman"/>
          <w:b w:val="0"/>
          <w:color w:val="000000"/>
          <w:sz w:val="24"/>
          <w:szCs w:val="24"/>
        </w:rPr>
        <w:t>Тема 11. Діяльність людини, особливий екологічний фактор та її вплив на навколишнє середовище. Демографія й обмеженість ресурсів і життєвого простору. Вплив хімічного, радіоактивного й інших забруднень навколишнього середовища на рівень захворюваності населення. Санітарно-гігієнічні і естетичні норми навколишнього середовища.</w:t>
      </w:r>
    </w:p>
    <w:p w14:paraId="4D3C239A" w14:textId="77777777" w:rsidR="0048099D" w:rsidRPr="006943A6" w:rsidRDefault="0048099D" w:rsidP="0048099D">
      <w:pPr>
        <w:pStyle w:val="3"/>
        <w:shd w:val="clear" w:color="auto" w:fill="FFFFFF"/>
        <w:spacing w:before="0" w:after="0"/>
        <w:ind w:firstLine="709"/>
        <w:jc w:val="both"/>
        <w:rPr>
          <w:rFonts w:ascii="Times New Roman" w:hAnsi="Times New Roman" w:cs="Times New Roman"/>
          <w:b w:val="0"/>
          <w:sz w:val="24"/>
          <w:szCs w:val="24"/>
        </w:rPr>
      </w:pPr>
      <w:r w:rsidRPr="006943A6">
        <w:rPr>
          <w:rFonts w:ascii="Times New Roman" w:hAnsi="Times New Roman" w:cs="Times New Roman"/>
          <w:b w:val="0"/>
          <w:color w:val="000000"/>
          <w:sz w:val="24"/>
          <w:szCs w:val="24"/>
        </w:rPr>
        <w:t>Тема 12. Шляхи розв'язання екологічних проблем та захисту навколишнього природного середовища від забруднення</w:t>
      </w:r>
      <w:r w:rsidRPr="006943A6">
        <w:rPr>
          <w:rFonts w:ascii="Times New Roman" w:hAnsi="Times New Roman" w:cs="Times New Roman"/>
          <w:b w:val="0"/>
          <w:sz w:val="24"/>
          <w:szCs w:val="24"/>
        </w:rPr>
        <w:t xml:space="preserve">. </w:t>
      </w:r>
      <w:r w:rsidRPr="006943A6">
        <w:rPr>
          <w:rFonts w:ascii="Times New Roman" w:hAnsi="Times New Roman" w:cs="Times New Roman"/>
          <w:b w:val="0"/>
          <w:bCs w:val="0"/>
          <w:sz w:val="24"/>
          <w:szCs w:val="24"/>
          <w:shd w:val="clear" w:color="auto" w:fill="FFFFFF"/>
        </w:rPr>
        <w:t>Відходи – у доходи.</w:t>
      </w:r>
      <w:r w:rsidRPr="006943A6">
        <w:rPr>
          <w:rFonts w:ascii="Times New Roman" w:hAnsi="Times New Roman" w:cs="Times New Roman"/>
          <w:b w:val="0"/>
          <w:sz w:val="24"/>
          <w:szCs w:val="24"/>
          <w:shd w:val="clear" w:color="auto" w:fill="FFFFFF"/>
        </w:rPr>
        <w:t> </w:t>
      </w:r>
      <w:r w:rsidRPr="006943A6">
        <w:rPr>
          <w:rFonts w:ascii="Times New Roman" w:hAnsi="Times New Roman" w:cs="Times New Roman"/>
          <w:b w:val="0"/>
          <w:bCs w:val="0"/>
          <w:sz w:val="24"/>
          <w:szCs w:val="24"/>
          <w:shd w:val="clear" w:color="auto" w:fill="FFFFFF"/>
        </w:rPr>
        <w:t>Чисті джерела енергії.</w:t>
      </w:r>
      <w:r w:rsidRPr="006943A6">
        <w:rPr>
          <w:rFonts w:ascii="Times New Roman" w:hAnsi="Times New Roman" w:cs="Times New Roman"/>
          <w:b w:val="0"/>
          <w:sz w:val="24"/>
          <w:szCs w:val="24"/>
          <w:shd w:val="clear" w:color="auto" w:fill="FFFFFF"/>
        </w:rPr>
        <w:t> </w:t>
      </w:r>
      <w:r w:rsidRPr="006943A6">
        <w:rPr>
          <w:rFonts w:ascii="Times New Roman" w:hAnsi="Times New Roman" w:cs="Times New Roman"/>
          <w:b w:val="0"/>
          <w:bCs w:val="0"/>
          <w:sz w:val="24"/>
          <w:szCs w:val="24"/>
          <w:shd w:val="clear" w:color="auto" w:fill="FFFFFF"/>
        </w:rPr>
        <w:t>Економія ресурсів. Природоохоронні території. Міжнародна співпраця у розв'язанні екологічних проблем. </w:t>
      </w:r>
    </w:p>
    <w:p w14:paraId="172E9859" w14:textId="77777777" w:rsidR="0048099D" w:rsidRPr="006943A6" w:rsidRDefault="0048099D"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 xml:space="preserve">Дисципліна викладається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14:paraId="71975A28" w14:textId="77777777" w:rsidR="0048099D" w:rsidRPr="006943A6" w:rsidRDefault="0048099D"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 Назва кафедри та викладацький склад, який буде забезпечувати викладання курсу.</w:t>
      </w:r>
    </w:p>
    <w:p w14:paraId="566AA9D7" w14:textId="77777777" w:rsidR="0048099D" w:rsidRPr="006943A6" w:rsidRDefault="0048099D"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 xml:space="preserve">Кафедра біології факультету природничо-географічної освіти та екології: професор, </w:t>
      </w:r>
      <w:proofErr w:type="spellStart"/>
      <w:r w:rsidRPr="006943A6">
        <w:rPr>
          <w:rFonts w:ascii="Times New Roman" w:hAnsi="Times New Roman"/>
          <w:sz w:val="24"/>
          <w:szCs w:val="24"/>
        </w:rPr>
        <w:t>д.м.н</w:t>
      </w:r>
      <w:proofErr w:type="spellEnd"/>
      <w:r w:rsidRPr="006943A6">
        <w:rPr>
          <w:rFonts w:ascii="Times New Roman" w:hAnsi="Times New Roman"/>
          <w:sz w:val="24"/>
          <w:szCs w:val="24"/>
        </w:rPr>
        <w:t xml:space="preserve">. </w:t>
      </w:r>
      <w:proofErr w:type="spellStart"/>
      <w:r w:rsidRPr="006943A6">
        <w:rPr>
          <w:rFonts w:ascii="Times New Roman" w:hAnsi="Times New Roman"/>
          <w:sz w:val="24"/>
          <w:szCs w:val="24"/>
        </w:rPr>
        <w:t>О.І.Плиска</w:t>
      </w:r>
      <w:proofErr w:type="spellEnd"/>
      <w:r w:rsidRPr="006943A6">
        <w:rPr>
          <w:rFonts w:ascii="Times New Roman" w:hAnsi="Times New Roman"/>
          <w:sz w:val="24"/>
          <w:szCs w:val="24"/>
        </w:rPr>
        <w:t xml:space="preserve">, доцент, </w:t>
      </w:r>
      <w:proofErr w:type="spellStart"/>
      <w:r w:rsidRPr="006943A6">
        <w:rPr>
          <w:rFonts w:ascii="Times New Roman" w:hAnsi="Times New Roman"/>
          <w:sz w:val="24"/>
          <w:szCs w:val="24"/>
        </w:rPr>
        <w:t>к.м.н</w:t>
      </w:r>
      <w:proofErr w:type="spellEnd"/>
      <w:r w:rsidRPr="006943A6">
        <w:rPr>
          <w:rFonts w:ascii="Times New Roman" w:hAnsi="Times New Roman"/>
          <w:sz w:val="24"/>
          <w:szCs w:val="24"/>
        </w:rPr>
        <w:t xml:space="preserve">. </w:t>
      </w:r>
      <w:proofErr w:type="spellStart"/>
      <w:r w:rsidRPr="006943A6">
        <w:rPr>
          <w:rFonts w:ascii="Times New Roman" w:hAnsi="Times New Roman"/>
          <w:sz w:val="24"/>
          <w:szCs w:val="24"/>
        </w:rPr>
        <w:t>Кадошнікова</w:t>
      </w:r>
      <w:proofErr w:type="spellEnd"/>
      <w:r w:rsidRPr="006943A6">
        <w:rPr>
          <w:rFonts w:ascii="Times New Roman" w:hAnsi="Times New Roman"/>
          <w:sz w:val="24"/>
          <w:szCs w:val="24"/>
        </w:rPr>
        <w:t xml:space="preserve"> І.В.,</w:t>
      </w:r>
      <w:proofErr w:type="spellStart"/>
      <w:r w:rsidRPr="006943A6">
        <w:rPr>
          <w:rFonts w:ascii="Times New Roman" w:hAnsi="Times New Roman"/>
          <w:sz w:val="24"/>
          <w:szCs w:val="24"/>
        </w:rPr>
        <w:t>к.б.н</w:t>
      </w:r>
      <w:proofErr w:type="spellEnd"/>
      <w:r w:rsidRPr="006943A6">
        <w:rPr>
          <w:rFonts w:ascii="Times New Roman" w:hAnsi="Times New Roman"/>
          <w:sz w:val="24"/>
          <w:szCs w:val="24"/>
        </w:rPr>
        <w:t xml:space="preserve">. </w:t>
      </w:r>
      <w:proofErr w:type="spellStart"/>
      <w:r w:rsidRPr="006943A6">
        <w:rPr>
          <w:rFonts w:ascii="Times New Roman" w:hAnsi="Times New Roman"/>
          <w:sz w:val="24"/>
          <w:szCs w:val="24"/>
        </w:rPr>
        <w:t>Лебединець</w:t>
      </w:r>
      <w:proofErr w:type="spellEnd"/>
      <w:r w:rsidRPr="006943A6">
        <w:rPr>
          <w:rFonts w:ascii="Times New Roman" w:hAnsi="Times New Roman"/>
          <w:sz w:val="24"/>
          <w:szCs w:val="24"/>
        </w:rPr>
        <w:t xml:space="preserve"> Н.В., викладач </w:t>
      </w:r>
      <w:proofErr w:type="spellStart"/>
      <w:r w:rsidRPr="006943A6">
        <w:rPr>
          <w:rFonts w:ascii="Times New Roman" w:hAnsi="Times New Roman"/>
          <w:sz w:val="24"/>
          <w:szCs w:val="24"/>
        </w:rPr>
        <w:t>Добростан</w:t>
      </w:r>
      <w:proofErr w:type="spellEnd"/>
      <w:r w:rsidRPr="006943A6">
        <w:rPr>
          <w:rFonts w:ascii="Times New Roman" w:hAnsi="Times New Roman"/>
          <w:sz w:val="24"/>
          <w:szCs w:val="24"/>
        </w:rPr>
        <w:t xml:space="preserve"> О.В.</w:t>
      </w:r>
    </w:p>
    <w:p w14:paraId="550279F1" w14:textId="77777777" w:rsidR="0048099D" w:rsidRPr="006943A6" w:rsidRDefault="0048099D"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ІІ. Обсяги навчального навантаження та термін викладання курсу.</w:t>
      </w:r>
    </w:p>
    <w:p w14:paraId="5B0CEE69" w14:textId="77777777" w:rsidR="0048099D" w:rsidRPr="006943A6" w:rsidRDefault="0048099D"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На вивчення дисципліни відводиться 120 годин (4 кредити ЄКТС), з яких лекційних 12 годин, лабораторних 24 годин, самостійної роботи студентів 84 годин.</w:t>
      </w:r>
    </w:p>
    <w:p w14:paraId="1A232683" w14:textId="77777777" w:rsidR="0048099D" w:rsidRPr="006943A6" w:rsidRDefault="0048099D" w:rsidP="0048099D">
      <w:pPr>
        <w:spacing w:after="0" w:line="240" w:lineRule="auto"/>
        <w:ind w:firstLine="709"/>
        <w:jc w:val="both"/>
        <w:rPr>
          <w:rFonts w:ascii="Times New Roman" w:hAnsi="Times New Roman"/>
          <w:sz w:val="24"/>
          <w:szCs w:val="24"/>
        </w:rPr>
      </w:pPr>
      <w:r w:rsidRPr="006943A6">
        <w:rPr>
          <w:rFonts w:ascii="Times New Roman" w:hAnsi="Times New Roman"/>
          <w:sz w:val="24"/>
          <w:szCs w:val="24"/>
        </w:rPr>
        <w:t xml:space="preserve">Дисципліна викладається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14:paraId="51892670" w14:textId="77777777" w:rsidR="0048099D" w:rsidRPr="006943A6" w:rsidRDefault="0048099D" w:rsidP="0048099D">
      <w:pPr>
        <w:spacing w:after="0" w:line="240" w:lineRule="auto"/>
        <w:ind w:firstLine="709"/>
        <w:jc w:val="both"/>
        <w:rPr>
          <w:rFonts w:ascii="Times New Roman" w:hAnsi="Times New Roman"/>
          <w:b/>
          <w:sz w:val="24"/>
          <w:szCs w:val="24"/>
        </w:rPr>
      </w:pPr>
      <w:r w:rsidRPr="006943A6">
        <w:rPr>
          <w:rFonts w:ascii="Times New Roman" w:hAnsi="Times New Roman"/>
          <w:b/>
          <w:sz w:val="24"/>
          <w:szCs w:val="24"/>
          <w:lang w:val="en-US"/>
        </w:rPr>
        <w:t>V</w:t>
      </w:r>
      <w:r w:rsidRPr="006943A6">
        <w:rPr>
          <w:rFonts w:ascii="Times New Roman" w:hAnsi="Times New Roman"/>
          <w:b/>
          <w:sz w:val="24"/>
          <w:szCs w:val="24"/>
        </w:rPr>
        <w:t>ІІІ. Основні інформаційні джерела на вивчення дисципліни.</w:t>
      </w:r>
    </w:p>
    <w:p w14:paraId="15946F08" w14:textId="33B66EF9" w:rsidR="0048099D" w:rsidRPr="006943A6" w:rsidRDefault="0048099D" w:rsidP="006943A6">
      <w:pPr>
        <w:pStyle w:val="ad"/>
        <w:numPr>
          <w:ilvl w:val="0"/>
          <w:numId w:val="7"/>
        </w:numPr>
        <w:spacing w:after="0" w:line="240" w:lineRule="auto"/>
        <w:ind w:left="426"/>
        <w:jc w:val="both"/>
        <w:rPr>
          <w:rFonts w:ascii="Times New Roman" w:hAnsi="Times New Roman"/>
          <w:color w:val="000000"/>
          <w:sz w:val="24"/>
          <w:szCs w:val="24"/>
          <w:lang w:eastAsia="ru-RU"/>
        </w:rPr>
      </w:pPr>
      <w:proofErr w:type="spellStart"/>
      <w:r w:rsidRPr="006943A6">
        <w:rPr>
          <w:rFonts w:ascii="Times New Roman" w:hAnsi="Times New Roman"/>
          <w:color w:val="000000"/>
          <w:sz w:val="24"/>
          <w:szCs w:val="24"/>
          <w:lang w:eastAsia="ru-RU"/>
        </w:rPr>
        <w:t>Андрейцев</w:t>
      </w:r>
      <w:proofErr w:type="spellEnd"/>
      <w:r w:rsidRPr="006943A6">
        <w:rPr>
          <w:rFonts w:ascii="Times New Roman" w:hAnsi="Times New Roman"/>
          <w:color w:val="000000"/>
          <w:sz w:val="24"/>
          <w:szCs w:val="24"/>
          <w:lang w:eastAsia="ru-RU"/>
        </w:rPr>
        <w:t xml:space="preserve"> А.К. Основи екології: Підручник. — К.: Вища </w:t>
      </w:r>
      <w:proofErr w:type="spellStart"/>
      <w:r w:rsidRPr="006943A6">
        <w:rPr>
          <w:rFonts w:ascii="Times New Roman" w:hAnsi="Times New Roman"/>
          <w:color w:val="000000"/>
          <w:sz w:val="24"/>
          <w:szCs w:val="24"/>
          <w:lang w:eastAsia="ru-RU"/>
        </w:rPr>
        <w:t>шк</w:t>
      </w:r>
      <w:proofErr w:type="spellEnd"/>
      <w:r w:rsidRPr="006943A6">
        <w:rPr>
          <w:rFonts w:ascii="Times New Roman" w:hAnsi="Times New Roman"/>
          <w:color w:val="000000"/>
          <w:sz w:val="24"/>
          <w:szCs w:val="24"/>
          <w:lang w:eastAsia="ru-RU"/>
        </w:rPr>
        <w:t>., 2001. — 358 с.</w:t>
      </w:r>
    </w:p>
    <w:p w14:paraId="7A743F4C" w14:textId="73237E6F" w:rsidR="0048099D" w:rsidRPr="006943A6" w:rsidRDefault="0048099D" w:rsidP="006943A6">
      <w:pPr>
        <w:pStyle w:val="ad"/>
        <w:numPr>
          <w:ilvl w:val="0"/>
          <w:numId w:val="7"/>
        </w:numPr>
        <w:spacing w:after="0" w:line="240" w:lineRule="auto"/>
        <w:ind w:left="426"/>
        <w:jc w:val="both"/>
        <w:rPr>
          <w:rFonts w:ascii="Times New Roman" w:hAnsi="Times New Roman"/>
          <w:color w:val="000000"/>
          <w:sz w:val="24"/>
          <w:szCs w:val="24"/>
          <w:lang w:eastAsia="ru-RU"/>
        </w:rPr>
      </w:pPr>
      <w:r w:rsidRPr="006943A6">
        <w:rPr>
          <w:rFonts w:ascii="Times New Roman" w:hAnsi="Times New Roman"/>
          <w:color w:val="000000"/>
          <w:sz w:val="24"/>
          <w:szCs w:val="24"/>
          <w:lang w:eastAsia="ru-RU"/>
        </w:rPr>
        <w:t xml:space="preserve">Голубець MA. </w:t>
      </w:r>
      <w:proofErr w:type="spellStart"/>
      <w:r w:rsidRPr="006943A6">
        <w:rPr>
          <w:rFonts w:ascii="Times New Roman" w:hAnsi="Times New Roman"/>
          <w:color w:val="000000"/>
          <w:sz w:val="24"/>
          <w:szCs w:val="24"/>
          <w:lang w:eastAsia="ru-RU"/>
        </w:rPr>
        <w:t>Відбіосфери</w:t>
      </w:r>
      <w:proofErr w:type="spellEnd"/>
      <w:r w:rsidRPr="006943A6">
        <w:rPr>
          <w:rFonts w:ascii="Times New Roman" w:hAnsi="Times New Roman"/>
          <w:color w:val="000000"/>
          <w:sz w:val="24"/>
          <w:szCs w:val="24"/>
          <w:lang w:eastAsia="ru-RU"/>
        </w:rPr>
        <w:t xml:space="preserve"> до </w:t>
      </w:r>
      <w:proofErr w:type="spellStart"/>
      <w:r w:rsidRPr="006943A6">
        <w:rPr>
          <w:rFonts w:ascii="Times New Roman" w:hAnsi="Times New Roman"/>
          <w:color w:val="000000"/>
          <w:sz w:val="24"/>
          <w:szCs w:val="24"/>
          <w:lang w:eastAsia="ru-RU"/>
        </w:rPr>
        <w:t>соціосфери</w:t>
      </w:r>
      <w:proofErr w:type="spellEnd"/>
      <w:r w:rsidRPr="006943A6">
        <w:rPr>
          <w:rFonts w:ascii="Times New Roman" w:hAnsi="Times New Roman"/>
          <w:color w:val="000000"/>
          <w:sz w:val="24"/>
          <w:szCs w:val="24"/>
          <w:lang w:eastAsia="ru-RU"/>
        </w:rPr>
        <w:t xml:space="preserve">. — Львів: </w:t>
      </w:r>
      <w:proofErr w:type="spellStart"/>
      <w:r w:rsidRPr="006943A6">
        <w:rPr>
          <w:rFonts w:ascii="Times New Roman" w:hAnsi="Times New Roman"/>
          <w:color w:val="000000"/>
          <w:sz w:val="24"/>
          <w:szCs w:val="24"/>
          <w:lang w:eastAsia="ru-RU"/>
        </w:rPr>
        <w:t>Поллі</w:t>
      </w:r>
      <w:proofErr w:type="spellEnd"/>
      <w:r w:rsidRPr="006943A6">
        <w:rPr>
          <w:rFonts w:ascii="Times New Roman" w:hAnsi="Times New Roman"/>
          <w:color w:val="000000"/>
          <w:sz w:val="24"/>
          <w:szCs w:val="24"/>
          <w:lang w:eastAsia="ru-RU"/>
        </w:rPr>
        <w:t>, 1997. — 256 с.</w:t>
      </w:r>
    </w:p>
    <w:p w14:paraId="58AD4C0E" w14:textId="682F2175" w:rsidR="0048099D" w:rsidRPr="006943A6" w:rsidRDefault="0048099D" w:rsidP="006943A6">
      <w:pPr>
        <w:pStyle w:val="ad"/>
        <w:numPr>
          <w:ilvl w:val="0"/>
          <w:numId w:val="7"/>
        </w:numPr>
        <w:spacing w:after="0" w:line="240" w:lineRule="auto"/>
        <w:ind w:left="426"/>
        <w:jc w:val="both"/>
        <w:rPr>
          <w:rFonts w:ascii="Times New Roman" w:hAnsi="Times New Roman"/>
          <w:color w:val="000000"/>
          <w:sz w:val="24"/>
          <w:szCs w:val="24"/>
          <w:lang w:eastAsia="ru-RU"/>
        </w:rPr>
      </w:pPr>
      <w:proofErr w:type="spellStart"/>
      <w:r w:rsidRPr="006943A6">
        <w:rPr>
          <w:rFonts w:ascii="Times New Roman" w:hAnsi="Times New Roman"/>
          <w:color w:val="000000"/>
          <w:sz w:val="24"/>
          <w:szCs w:val="24"/>
          <w:lang w:eastAsia="ru-RU"/>
        </w:rPr>
        <w:lastRenderedPageBreak/>
        <w:t>Грин</w:t>
      </w:r>
      <w:proofErr w:type="spellEnd"/>
      <w:r w:rsidRPr="006943A6">
        <w:rPr>
          <w:rFonts w:ascii="Times New Roman" w:hAnsi="Times New Roman"/>
          <w:color w:val="000000"/>
          <w:sz w:val="24"/>
          <w:szCs w:val="24"/>
          <w:lang w:eastAsia="ru-RU"/>
        </w:rPr>
        <w:t xml:space="preserve"> Н., </w:t>
      </w:r>
      <w:proofErr w:type="spellStart"/>
      <w:r w:rsidRPr="006943A6">
        <w:rPr>
          <w:rFonts w:ascii="Times New Roman" w:hAnsi="Times New Roman"/>
          <w:color w:val="000000"/>
          <w:sz w:val="24"/>
          <w:szCs w:val="24"/>
          <w:lang w:eastAsia="ru-RU"/>
        </w:rPr>
        <w:t>Стаут</w:t>
      </w:r>
      <w:proofErr w:type="spellEnd"/>
      <w:r w:rsidRPr="006943A6">
        <w:rPr>
          <w:rFonts w:ascii="Times New Roman" w:hAnsi="Times New Roman"/>
          <w:color w:val="000000"/>
          <w:sz w:val="24"/>
          <w:szCs w:val="24"/>
          <w:lang w:eastAsia="ru-RU"/>
        </w:rPr>
        <w:t xml:space="preserve"> У., Тейлор Д. </w:t>
      </w:r>
      <w:proofErr w:type="spellStart"/>
      <w:r w:rsidRPr="006943A6">
        <w:rPr>
          <w:rFonts w:ascii="Times New Roman" w:hAnsi="Times New Roman"/>
          <w:color w:val="000000"/>
          <w:sz w:val="24"/>
          <w:szCs w:val="24"/>
          <w:lang w:eastAsia="ru-RU"/>
        </w:rPr>
        <w:t>Биология</w:t>
      </w:r>
      <w:proofErr w:type="spellEnd"/>
      <w:r w:rsidRPr="006943A6">
        <w:rPr>
          <w:rFonts w:ascii="Times New Roman" w:hAnsi="Times New Roman"/>
          <w:color w:val="000000"/>
          <w:sz w:val="24"/>
          <w:szCs w:val="24"/>
          <w:lang w:eastAsia="ru-RU"/>
        </w:rPr>
        <w:t xml:space="preserve">: У 3 т. Т.1.: Пер. с </w:t>
      </w:r>
      <w:proofErr w:type="spellStart"/>
      <w:r w:rsidRPr="006943A6">
        <w:rPr>
          <w:rFonts w:ascii="Times New Roman" w:hAnsi="Times New Roman"/>
          <w:color w:val="000000"/>
          <w:sz w:val="24"/>
          <w:szCs w:val="24"/>
          <w:lang w:eastAsia="ru-RU"/>
        </w:rPr>
        <w:t>англ</w:t>
      </w:r>
      <w:proofErr w:type="spellEnd"/>
      <w:r w:rsidRPr="006943A6">
        <w:rPr>
          <w:rFonts w:ascii="Times New Roman" w:hAnsi="Times New Roman"/>
          <w:color w:val="000000"/>
          <w:sz w:val="24"/>
          <w:szCs w:val="24"/>
          <w:lang w:eastAsia="ru-RU"/>
        </w:rPr>
        <w:t>. /</w:t>
      </w:r>
      <w:proofErr w:type="spellStart"/>
      <w:r w:rsidRPr="006943A6">
        <w:rPr>
          <w:rFonts w:ascii="Times New Roman" w:hAnsi="Times New Roman"/>
          <w:color w:val="000000"/>
          <w:sz w:val="24"/>
          <w:szCs w:val="24"/>
          <w:lang w:eastAsia="ru-RU"/>
        </w:rPr>
        <w:t>Под.ред</w:t>
      </w:r>
      <w:proofErr w:type="spellEnd"/>
      <w:r w:rsidRPr="006943A6">
        <w:rPr>
          <w:rFonts w:ascii="Times New Roman" w:hAnsi="Times New Roman"/>
          <w:color w:val="000000"/>
          <w:sz w:val="24"/>
          <w:szCs w:val="24"/>
          <w:lang w:eastAsia="ru-RU"/>
        </w:rPr>
        <w:t xml:space="preserve">. Р. </w:t>
      </w:r>
      <w:proofErr w:type="spellStart"/>
      <w:r w:rsidRPr="006943A6">
        <w:rPr>
          <w:rFonts w:ascii="Times New Roman" w:hAnsi="Times New Roman"/>
          <w:color w:val="000000"/>
          <w:sz w:val="24"/>
          <w:szCs w:val="24"/>
          <w:lang w:eastAsia="ru-RU"/>
        </w:rPr>
        <w:t>Сопера</w:t>
      </w:r>
      <w:proofErr w:type="spellEnd"/>
      <w:r w:rsidRPr="006943A6">
        <w:rPr>
          <w:rFonts w:ascii="Times New Roman" w:hAnsi="Times New Roman"/>
          <w:color w:val="000000"/>
          <w:sz w:val="24"/>
          <w:szCs w:val="24"/>
          <w:lang w:eastAsia="ru-RU"/>
        </w:rPr>
        <w:t>. — М.: Мир, 1990. — 368с.</w:t>
      </w:r>
    </w:p>
    <w:p w14:paraId="0B4BA243" w14:textId="78CC09AA" w:rsidR="0048099D" w:rsidRPr="006943A6" w:rsidRDefault="0048099D" w:rsidP="006943A6">
      <w:pPr>
        <w:pStyle w:val="ad"/>
        <w:numPr>
          <w:ilvl w:val="0"/>
          <w:numId w:val="7"/>
        </w:numPr>
        <w:spacing w:after="0" w:line="240" w:lineRule="auto"/>
        <w:ind w:left="426"/>
        <w:jc w:val="both"/>
        <w:rPr>
          <w:rFonts w:ascii="Times New Roman" w:hAnsi="Times New Roman"/>
          <w:color w:val="000000"/>
          <w:sz w:val="24"/>
          <w:szCs w:val="24"/>
          <w:lang w:eastAsia="ru-RU"/>
        </w:rPr>
      </w:pPr>
      <w:proofErr w:type="spellStart"/>
      <w:r w:rsidRPr="006943A6">
        <w:rPr>
          <w:rFonts w:ascii="Times New Roman" w:hAnsi="Times New Roman"/>
          <w:color w:val="000000"/>
          <w:sz w:val="24"/>
          <w:szCs w:val="24"/>
          <w:lang w:eastAsia="ru-RU"/>
        </w:rPr>
        <w:t>Дедю</w:t>
      </w:r>
      <w:proofErr w:type="spellEnd"/>
      <w:r w:rsidRPr="006943A6">
        <w:rPr>
          <w:rFonts w:ascii="Times New Roman" w:hAnsi="Times New Roman"/>
          <w:color w:val="000000"/>
          <w:sz w:val="24"/>
          <w:szCs w:val="24"/>
          <w:lang w:eastAsia="ru-RU"/>
        </w:rPr>
        <w:t xml:space="preserve"> ИЛ. </w:t>
      </w:r>
      <w:proofErr w:type="spellStart"/>
      <w:r w:rsidRPr="006943A6">
        <w:rPr>
          <w:rFonts w:ascii="Times New Roman" w:hAnsi="Times New Roman"/>
          <w:color w:val="000000"/>
          <w:sz w:val="24"/>
          <w:szCs w:val="24"/>
          <w:lang w:eastAsia="ru-RU"/>
        </w:rPr>
        <w:t>Экологический</w:t>
      </w:r>
      <w:proofErr w:type="spellEnd"/>
      <w:r w:rsidRPr="006943A6">
        <w:rPr>
          <w:rFonts w:ascii="Times New Roman" w:hAnsi="Times New Roman"/>
          <w:color w:val="000000"/>
          <w:sz w:val="24"/>
          <w:szCs w:val="24"/>
          <w:lang w:eastAsia="ru-RU"/>
        </w:rPr>
        <w:t xml:space="preserve"> </w:t>
      </w:r>
      <w:proofErr w:type="spellStart"/>
      <w:r w:rsidRPr="006943A6">
        <w:rPr>
          <w:rFonts w:ascii="Times New Roman" w:hAnsi="Times New Roman"/>
          <w:color w:val="000000"/>
          <w:sz w:val="24"/>
          <w:szCs w:val="24"/>
          <w:lang w:eastAsia="ru-RU"/>
        </w:rPr>
        <w:t>энциклопедический</w:t>
      </w:r>
      <w:proofErr w:type="spellEnd"/>
      <w:r w:rsidRPr="006943A6">
        <w:rPr>
          <w:rFonts w:ascii="Times New Roman" w:hAnsi="Times New Roman"/>
          <w:color w:val="000000"/>
          <w:sz w:val="24"/>
          <w:szCs w:val="24"/>
          <w:lang w:eastAsia="ru-RU"/>
        </w:rPr>
        <w:t xml:space="preserve"> </w:t>
      </w:r>
      <w:proofErr w:type="spellStart"/>
      <w:r w:rsidRPr="006943A6">
        <w:rPr>
          <w:rFonts w:ascii="Times New Roman" w:hAnsi="Times New Roman"/>
          <w:color w:val="000000"/>
          <w:sz w:val="24"/>
          <w:szCs w:val="24"/>
          <w:lang w:eastAsia="ru-RU"/>
        </w:rPr>
        <w:t>словарь</w:t>
      </w:r>
      <w:proofErr w:type="spellEnd"/>
      <w:r w:rsidRPr="006943A6">
        <w:rPr>
          <w:rFonts w:ascii="Times New Roman" w:hAnsi="Times New Roman"/>
          <w:color w:val="000000"/>
          <w:sz w:val="24"/>
          <w:szCs w:val="24"/>
          <w:lang w:eastAsia="ru-RU"/>
        </w:rPr>
        <w:t xml:space="preserve">. — </w:t>
      </w:r>
      <w:proofErr w:type="spellStart"/>
      <w:r w:rsidRPr="006943A6">
        <w:rPr>
          <w:rFonts w:ascii="Times New Roman" w:hAnsi="Times New Roman"/>
          <w:color w:val="000000"/>
          <w:sz w:val="24"/>
          <w:szCs w:val="24"/>
          <w:lang w:eastAsia="ru-RU"/>
        </w:rPr>
        <w:t>Кишинев</w:t>
      </w:r>
      <w:proofErr w:type="spellEnd"/>
      <w:r w:rsidRPr="006943A6">
        <w:rPr>
          <w:rFonts w:ascii="Times New Roman" w:hAnsi="Times New Roman"/>
          <w:color w:val="000000"/>
          <w:sz w:val="24"/>
          <w:szCs w:val="24"/>
          <w:lang w:eastAsia="ru-RU"/>
        </w:rPr>
        <w:t xml:space="preserve">: </w:t>
      </w:r>
      <w:proofErr w:type="spellStart"/>
      <w:r w:rsidRPr="006943A6">
        <w:rPr>
          <w:rFonts w:ascii="Times New Roman" w:hAnsi="Times New Roman"/>
          <w:color w:val="000000"/>
          <w:sz w:val="24"/>
          <w:szCs w:val="24"/>
          <w:lang w:eastAsia="ru-RU"/>
        </w:rPr>
        <w:t>Гл</w:t>
      </w:r>
      <w:proofErr w:type="spellEnd"/>
      <w:r w:rsidRPr="006943A6">
        <w:rPr>
          <w:rFonts w:ascii="Times New Roman" w:hAnsi="Times New Roman"/>
          <w:color w:val="000000"/>
          <w:sz w:val="24"/>
          <w:szCs w:val="24"/>
          <w:lang w:eastAsia="ru-RU"/>
        </w:rPr>
        <w:t>. ред. МСЭ, 1989. — 408 с.</w:t>
      </w:r>
    </w:p>
    <w:p w14:paraId="6F9C8A67" w14:textId="2C550C86" w:rsidR="0048099D" w:rsidRPr="006943A6" w:rsidRDefault="0048099D" w:rsidP="006943A6">
      <w:pPr>
        <w:shd w:val="clear" w:color="auto" w:fill="FFFFFF"/>
        <w:tabs>
          <w:tab w:val="left" w:pos="720"/>
        </w:tabs>
        <w:spacing w:after="0" w:line="240" w:lineRule="auto"/>
        <w:ind w:firstLine="709"/>
        <w:rPr>
          <w:rFonts w:ascii="Times New Roman" w:hAnsi="Times New Roman"/>
          <w:b/>
          <w:bCs/>
          <w:spacing w:val="-6"/>
          <w:sz w:val="24"/>
          <w:szCs w:val="24"/>
        </w:rPr>
      </w:pPr>
      <w:r w:rsidRPr="006943A6">
        <w:rPr>
          <w:rFonts w:ascii="Times New Roman" w:hAnsi="Times New Roman"/>
          <w:b/>
          <w:bCs/>
          <w:spacing w:val="-6"/>
          <w:sz w:val="24"/>
          <w:szCs w:val="24"/>
        </w:rPr>
        <w:t>ІХ. Система оцінювання.</w:t>
      </w:r>
    </w:p>
    <w:p w14:paraId="637675BF" w14:textId="77777777" w:rsidR="0048099D" w:rsidRPr="006943A6" w:rsidRDefault="0048099D"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sz w:val="24"/>
          <w:szCs w:val="24"/>
        </w:rPr>
        <w:t>Поточний контроль: усні відповіді на практичних заняттях відповідно до програмної проблематики, виконання письмових  завдань в робочому зошиті, самостійна підготовка додаткової інформації згідно тематики практичних занять у вигляді реферативних повідомлень, рефератів, презентацій; тестування; дві модульні контрольні роботи.</w:t>
      </w:r>
    </w:p>
    <w:p w14:paraId="5290029E" w14:textId="77777777" w:rsidR="0048099D" w:rsidRPr="006943A6" w:rsidRDefault="0048099D" w:rsidP="0048099D">
      <w:pPr>
        <w:shd w:val="clear" w:color="auto" w:fill="FFFFFF"/>
        <w:spacing w:after="0" w:line="240" w:lineRule="auto"/>
        <w:ind w:firstLine="709"/>
        <w:jc w:val="both"/>
        <w:rPr>
          <w:rFonts w:ascii="Times New Roman" w:hAnsi="Times New Roman"/>
          <w:sz w:val="24"/>
          <w:szCs w:val="24"/>
        </w:rPr>
      </w:pPr>
      <w:r w:rsidRPr="006943A6">
        <w:rPr>
          <w:rFonts w:ascii="Times New Roman" w:hAnsi="Times New Roman"/>
          <w:b/>
          <w:sz w:val="24"/>
          <w:szCs w:val="24"/>
        </w:rPr>
        <w:t xml:space="preserve">Підсумковий контроль: </w:t>
      </w:r>
      <w:r w:rsidRPr="006943A6">
        <w:rPr>
          <w:rFonts w:ascii="Times New Roman" w:hAnsi="Times New Roman"/>
          <w:sz w:val="24"/>
          <w:szCs w:val="24"/>
        </w:rPr>
        <w:t xml:space="preserve">залік у </w:t>
      </w:r>
      <w:r w:rsidRPr="006943A6">
        <w:rPr>
          <w:rFonts w:ascii="Times New Roman" w:hAnsi="Times New Roman"/>
          <w:sz w:val="24"/>
          <w:szCs w:val="24"/>
          <w:lang w:val="en-US"/>
        </w:rPr>
        <w:t>V</w:t>
      </w:r>
      <w:r w:rsidRPr="006943A6">
        <w:rPr>
          <w:rFonts w:ascii="Times New Roman" w:hAnsi="Times New Roman"/>
          <w:sz w:val="24"/>
          <w:szCs w:val="24"/>
        </w:rPr>
        <w:t>ІІІ семестрі.</w:t>
      </w:r>
    </w:p>
    <w:p w14:paraId="79C14641" w14:textId="77777777" w:rsidR="0048099D" w:rsidRPr="006943A6" w:rsidRDefault="0048099D" w:rsidP="0048099D">
      <w:pPr>
        <w:shd w:val="clear" w:color="auto" w:fill="FFFFFF"/>
        <w:spacing w:after="0" w:line="240" w:lineRule="auto"/>
        <w:ind w:firstLine="709"/>
        <w:jc w:val="both"/>
        <w:rPr>
          <w:rFonts w:ascii="Times New Roman" w:hAnsi="Times New Roman"/>
          <w:b/>
          <w:bCs/>
          <w:spacing w:val="-6"/>
          <w:sz w:val="24"/>
          <w:szCs w:val="24"/>
        </w:rPr>
      </w:pPr>
    </w:p>
    <w:p w14:paraId="06B12A2C" w14:textId="77777777" w:rsidR="0048099D" w:rsidRPr="002C3493" w:rsidRDefault="0048099D" w:rsidP="0048099D">
      <w:pPr>
        <w:spacing w:after="0" w:line="240" w:lineRule="auto"/>
        <w:ind w:firstLine="709"/>
        <w:rPr>
          <w:rFonts w:ascii="Times New Roman" w:hAnsi="Times New Roman"/>
        </w:rPr>
      </w:pPr>
    </w:p>
    <w:p w14:paraId="55AB8584" w14:textId="77777777" w:rsidR="0048099D" w:rsidRPr="002C3493" w:rsidRDefault="0048099D" w:rsidP="0048099D">
      <w:pPr>
        <w:spacing w:after="0" w:line="240" w:lineRule="auto"/>
        <w:ind w:firstLine="709"/>
        <w:contextualSpacing/>
        <w:rPr>
          <w:rFonts w:ascii="Times New Roman" w:hAnsi="Times New Roman"/>
        </w:rPr>
      </w:pPr>
    </w:p>
    <w:p w14:paraId="302E0740" w14:textId="77777777" w:rsidR="0048099D" w:rsidRPr="002C3493" w:rsidRDefault="0048099D" w:rsidP="0048099D">
      <w:pPr>
        <w:spacing w:after="0" w:line="240" w:lineRule="auto"/>
        <w:ind w:firstLine="709"/>
        <w:contextualSpacing/>
        <w:rPr>
          <w:rFonts w:ascii="Times New Roman" w:hAnsi="Times New Roman"/>
        </w:rPr>
      </w:pPr>
    </w:p>
    <w:p w14:paraId="70D8E41C" w14:textId="77777777" w:rsidR="0048099D" w:rsidRPr="002C3493" w:rsidRDefault="0048099D" w:rsidP="0048099D">
      <w:pPr>
        <w:spacing w:after="0" w:line="240" w:lineRule="auto"/>
        <w:ind w:firstLine="709"/>
        <w:rPr>
          <w:rFonts w:ascii="Times New Roman" w:hAnsi="Times New Roman"/>
        </w:rPr>
      </w:pPr>
    </w:p>
    <w:p w14:paraId="4BB3F969" w14:textId="77777777" w:rsidR="0048099D" w:rsidRPr="002C3493" w:rsidRDefault="0048099D" w:rsidP="0048099D">
      <w:pPr>
        <w:spacing w:after="0" w:line="240" w:lineRule="auto"/>
        <w:ind w:firstLine="709"/>
        <w:rPr>
          <w:rFonts w:ascii="Times New Roman" w:hAnsi="Times New Roman"/>
        </w:rPr>
      </w:pPr>
    </w:p>
    <w:p w14:paraId="52741912" w14:textId="77777777" w:rsidR="0048099D" w:rsidRPr="002C3493" w:rsidRDefault="0048099D" w:rsidP="0048099D">
      <w:pPr>
        <w:spacing w:after="0" w:line="240" w:lineRule="auto"/>
        <w:ind w:firstLine="709"/>
        <w:rPr>
          <w:rFonts w:ascii="Times New Roman" w:hAnsi="Times New Roman"/>
        </w:rPr>
      </w:pPr>
    </w:p>
    <w:p w14:paraId="7B6FE87A" w14:textId="77777777" w:rsidR="00684040" w:rsidRDefault="00684040"/>
    <w:sectPr w:rsidR="00684040" w:rsidSect="00CA4D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832"/>
    <w:multiLevelType w:val="hybridMultilevel"/>
    <w:tmpl w:val="7862A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EA40E5"/>
    <w:multiLevelType w:val="hybridMultilevel"/>
    <w:tmpl w:val="409AC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78288C"/>
    <w:multiLevelType w:val="hybridMultilevel"/>
    <w:tmpl w:val="F2FE9322"/>
    <w:lvl w:ilvl="0" w:tplc="2B84F54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753D13"/>
    <w:multiLevelType w:val="hybridMultilevel"/>
    <w:tmpl w:val="6492CD3A"/>
    <w:lvl w:ilvl="0" w:tplc="04220001">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4" w15:restartNumberingAfterBreak="0">
    <w:nsid w:val="469B5F94"/>
    <w:multiLevelType w:val="hybridMultilevel"/>
    <w:tmpl w:val="EC02BB7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528D2D01"/>
    <w:multiLevelType w:val="hybridMultilevel"/>
    <w:tmpl w:val="7F6250FA"/>
    <w:lvl w:ilvl="0" w:tplc="98F46FFC">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6" w15:restartNumberingAfterBreak="0">
    <w:nsid w:val="57855B59"/>
    <w:multiLevelType w:val="hybridMultilevel"/>
    <w:tmpl w:val="835C0326"/>
    <w:lvl w:ilvl="0" w:tplc="98F46FFC">
      <w:start w:val="1"/>
      <w:numFmt w:val="bullet"/>
      <w:lvlText w:val=""/>
      <w:lvlJc w:val="left"/>
      <w:pPr>
        <w:ind w:left="972" w:hanging="360"/>
      </w:pPr>
      <w:rPr>
        <w:rFonts w:ascii="Symbol" w:hAnsi="Symbol"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27"/>
    <w:rsid w:val="00363927"/>
    <w:rsid w:val="0048099D"/>
    <w:rsid w:val="00684040"/>
    <w:rsid w:val="006943A6"/>
    <w:rsid w:val="00B3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9826"/>
  <w15:chartTrackingRefBased/>
  <w15:docId w15:val="{2A749175-4A21-462F-8661-038AD5DB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99D"/>
    <w:pPr>
      <w:spacing w:after="200" w:line="276" w:lineRule="auto"/>
    </w:pPr>
    <w:rPr>
      <w:rFonts w:ascii="Calibri" w:eastAsia="Times New Roman" w:hAnsi="Calibri" w:cs="Times New Roman"/>
      <w:lang w:val="uk-UA"/>
    </w:rPr>
  </w:style>
  <w:style w:type="paragraph" w:styleId="3">
    <w:name w:val="heading 3"/>
    <w:basedOn w:val="a"/>
    <w:next w:val="a"/>
    <w:link w:val="30"/>
    <w:qFormat/>
    <w:rsid w:val="0048099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099D"/>
    <w:rPr>
      <w:rFonts w:ascii="Arial" w:eastAsia="Times New Roman" w:hAnsi="Arial" w:cs="Arial"/>
      <w:b/>
      <w:bCs/>
      <w:sz w:val="26"/>
      <w:szCs w:val="26"/>
      <w:lang w:val="uk-UA" w:eastAsia="ru-RU"/>
    </w:rPr>
  </w:style>
  <w:style w:type="character" w:styleId="a3">
    <w:name w:val="Hyperlink"/>
    <w:basedOn w:val="a0"/>
    <w:semiHidden/>
    <w:rsid w:val="0048099D"/>
    <w:rPr>
      <w:color w:val="0000FF"/>
      <w:u w:val="single"/>
    </w:rPr>
  </w:style>
  <w:style w:type="paragraph" w:styleId="a4">
    <w:name w:val="Block Text"/>
    <w:basedOn w:val="a"/>
    <w:semiHidden/>
    <w:rsid w:val="0048099D"/>
    <w:pPr>
      <w:spacing w:after="0" w:line="360" w:lineRule="auto"/>
      <w:ind w:left="280" w:right="599" w:firstLine="708"/>
      <w:jc w:val="both"/>
    </w:pPr>
    <w:rPr>
      <w:rFonts w:ascii="Times New Roman" w:eastAsia="Calibri" w:hAnsi="Times New Roman"/>
      <w:sz w:val="28"/>
      <w:szCs w:val="24"/>
      <w:lang w:eastAsia="ru-RU"/>
    </w:rPr>
  </w:style>
  <w:style w:type="table" w:styleId="a5">
    <w:name w:val="Table Grid"/>
    <w:basedOn w:val="a1"/>
    <w:rsid w:val="0048099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48099D"/>
    <w:pPr>
      <w:spacing w:after="120" w:line="240" w:lineRule="auto"/>
    </w:pPr>
    <w:rPr>
      <w:rFonts w:ascii="Times New Roman" w:hAnsi="Times New Roman"/>
      <w:sz w:val="28"/>
      <w:szCs w:val="28"/>
      <w:lang w:eastAsia="ru-RU"/>
    </w:rPr>
  </w:style>
  <w:style w:type="character" w:customStyle="1" w:styleId="a7">
    <w:name w:val="Основний текст Знак"/>
    <w:basedOn w:val="a0"/>
    <w:link w:val="a6"/>
    <w:rsid w:val="0048099D"/>
    <w:rPr>
      <w:rFonts w:ascii="Times New Roman" w:eastAsia="Times New Roman" w:hAnsi="Times New Roman" w:cs="Times New Roman"/>
      <w:sz w:val="28"/>
      <w:szCs w:val="28"/>
      <w:lang w:val="uk-UA" w:eastAsia="ru-RU"/>
    </w:rPr>
  </w:style>
  <w:style w:type="paragraph" w:styleId="a8">
    <w:name w:val="Body Text Indent"/>
    <w:basedOn w:val="a"/>
    <w:link w:val="a9"/>
    <w:rsid w:val="0048099D"/>
    <w:pPr>
      <w:spacing w:after="120" w:line="240" w:lineRule="auto"/>
      <w:ind w:left="283"/>
    </w:pPr>
    <w:rPr>
      <w:rFonts w:ascii="Times New Roman" w:hAnsi="Times New Roman"/>
      <w:sz w:val="28"/>
      <w:szCs w:val="28"/>
      <w:lang w:eastAsia="ru-RU"/>
    </w:rPr>
  </w:style>
  <w:style w:type="character" w:customStyle="1" w:styleId="a9">
    <w:name w:val="Основний текст з відступом Знак"/>
    <w:basedOn w:val="a0"/>
    <w:link w:val="a8"/>
    <w:rsid w:val="0048099D"/>
    <w:rPr>
      <w:rFonts w:ascii="Times New Roman" w:eastAsia="Times New Roman" w:hAnsi="Times New Roman" w:cs="Times New Roman"/>
      <w:sz w:val="28"/>
      <w:szCs w:val="28"/>
      <w:lang w:val="uk-UA" w:eastAsia="ru-RU"/>
    </w:rPr>
  </w:style>
  <w:style w:type="paragraph" w:styleId="2">
    <w:name w:val="Body Text Indent 2"/>
    <w:basedOn w:val="a"/>
    <w:link w:val="20"/>
    <w:rsid w:val="0048099D"/>
    <w:pPr>
      <w:spacing w:after="120" w:line="480" w:lineRule="auto"/>
      <w:ind w:left="283"/>
    </w:pPr>
  </w:style>
  <w:style w:type="character" w:customStyle="1" w:styleId="20">
    <w:name w:val="Основний текст з відступом 2 Знак"/>
    <w:basedOn w:val="a0"/>
    <w:link w:val="2"/>
    <w:rsid w:val="0048099D"/>
    <w:rPr>
      <w:rFonts w:ascii="Calibri" w:eastAsia="Times New Roman" w:hAnsi="Calibri" w:cs="Times New Roman"/>
      <w:lang w:val="uk-UA"/>
    </w:rPr>
  </w:style>
  <w:style w:type="paragraph" w:styleId="31">
    <w:name w:val="Body Text Indent 3"/>
    <w:basedOn w:val="a"/>
    <w:link w:val="32"/>
    <w:rsid w:val="0048099D"/>
    <w:pPr>
      <w:spacing w:after="120" w:line="240" w:lineRule="auto"/>
      <w:ind w:left="283"/>
    </w:pPr>
    <w:rPr>
      <w:rFonts w:ascii="Times New Roman" w:hAnsi="Times New Roman"/>
      <w:sz w:val="16"/>
      <w:szCs w:val="16"/>
      <w:lang w:val="ru-RU" w:eastAsia="ru-RU"/>
    </w:rPr>
  </w:style>
  <w:style w:type="character" w:customStyle="1" w:styleId="32">
    <w:name w:val="Основний текст з відступом 3 Знак"/>
    <w:basedOn w:val="a0"/>
    <w:link w:val="31"/>
    <w:rsid w:val="0048099D"/>
    <w:rPr>
      <w:rFonts w:ascii="Times New Roman" w:eastAsia="Times New Roman" w:hAnsi="Times New Roman" w:cs="Times New Roman"/>
      <w:sz w:val="16"/>
      <w:szCs w:val="16"/>
      <w:lang w:val="ru-RU" w:eastAsia="ru-RU"/>
    </w:rPr>
  </w:style>
  <w:style w:type="character" w:styleId="aa">
    <w:name w:val="Strong"/>
    <w:qFormat/>
    <w:rsid w:val="0048099D"/>
    <w:rPr>
      <w:b/>
      <w:bCs/>
    </w:rPr>
  </w:style>
  <w:style w:type="character" w:styleId="ab">
    <w:name w:val="Emphasis"/>
    <w:qFormat/>
    <w:rsid w:val="0048099D"/>
    <w:rPr>
      <w:i/>
      <w:iCs/>
    </w:rPr>
  </w:style>
  <w:style w:type="paragraph" w:styleId="ac">
    <w:name w:val="Normal (Web)"/>
    <w:basedOn w:val="a"/>
    <w:rsid w:val="0048099D"/>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Default">
    <w:name w:val="Default"/>
    <w:rsid w:val="0048099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d">
    <w:name w:val="List Paragraph"/>
    <w:basedOn w:val="a"/>
    <w:uiPriority w:val="34"/>
    <w:qFormat/>
    <w:rsid w:val="00694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rubric_titles.asp?rcode=343100" TargetMode="External"/><Relationship Id="rId5" Type="http://schemas.openxmlformats.org/officeDocument/2006/relationships/hyperlink" Target="https://sites.google.com/site/ifrgnanu/-zhurn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6352</Words>
  <Characters>36209</Characters>
  <Application>Microsoft Office Word</Application>
  <DocSecurity>0</DocSecurity>
  <Lines>301</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3</cp:revision>
  <dcterms:created xsi:type="dcterms:W3CDTF">2018-03-12T17:52:00Z</dcterms:created>
  <dcterms:modified xsi:type="dcterms:W3CDTF">2018-03-13T08:36:00Z</dcterms:modified>
</cp:coreProperties>
</file>